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1A293" w14:textId="66CF09A4" w:rsidR="001C19E4" w:rsidRDefault="000045F8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" w:hAnsi="Palatino"/>
          <w:b/>
          <w:sz w:val="8"/>
          <w:u w:val="single"/>
        </w:rPr>
      </w:pPr>
      <w:r w:rsidRPr="005A64B0">
        <w:rPr>
          <w:noProof/>
          <w:sz w:val="6"/>
          <w:lang w:eastAsia="en-US"/>
        </w:rPr>
        <mc:AlternateContent>
          <mc:Choice Requires="wps">
            <w:drawing>
              <wp:anchor distT="0" distB="0" distL="118745" distR="118745" simplePos="0" relativeHeight="251658240" behindDoc="0" locked="0" layoutInCell="1" allowOverlap="1" wp14:anchorId="3BF3CD26" wp14:editId="69B07A9F">
                <wp:simplePos x="0" y="0"/>
                <wp:positionH relativeFrom="page">
                  <wp:posOffset>4108450</wp:posOffset>
                </wp:positionH>
                <wp:positionV relativeFrom="page">
                  <wp:posOffset>127000</wp:posOffset>
                </wp:positionV>
                <wp:extent cx="3016885" cy="7785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778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7C1AA" w14:textId="5BDFFFA1" w:rsidR="00285C52" w:rsidRDefault="00BE0B7F" w:rsidP="00BA059C">
                            <w:pPr>
                              <w:pStyle w:val="ReturnAddress"/>
                              <w:spacing w:line="240" w:lineRule="auto"/>
                              <w:contextualSpacing/>
                              <w:jc w:val="right"/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</w:pPr>
                            <w:r w:rsidRPr="00CB26BC"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>Patrick_Leech</w:t>
                            </w:r>
                            <w:r w:rsidR="00ED4061" w:rsidRPr="00CB26BC"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>1</w:t>
                            </w:r>
                            <w:r w:rsidRPr="00CB26BC"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>@Baylor.edu</w:t>
                            </w:r>
                          </w:p>
                          <w:p w14:paraId="636A9E45" w14:textId="0D35A572" w:rsidR="004406AA" w:rsidRDefault="00440359" w:rsidP="00BA059C">
                            <w:pPr>
                              <w:pStyle w:val="ReturnAddress"/>
                              <w:spacing w:line="240" w:lineRule="auto"/>
                              <w:contextualSpacing/>
                              <w:jc w:val="right"/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>www.patrickcleech.com</w:t>
                            </w:r>
                          </w:p>
                          <w:p w14:paraId="3E98263B" w14:textId="77777777" w:rsidR="00202565" w:rsidRPr="00CB26BC" w:rsidRDefault="00202565" w:rsidP="00202565">
                            <w:pPr>
                              <w:pStyle w:val="ReturnAddress"/>
                              <w:spacing w:line="240" w:lineRule="auto"/>
                              <w:contextualSpacing/>
                              <w:jc w:val="right"/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</w:pPr>
                            <w:r w:rsidRPr="00CB26BC"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>(903) 530-7601</w:t>
                            </w:r>
                          </w:p>
                          <w:p w14:paraId="138BAC44" w14:textId="69FFE906" w:rsidR="002C2D25" w:rsidRDefault="002C2D25" w:rsidP="00BA059C">
                            <w:pPr>
                              <w:pStyle w:val="ReturnAddress"/>
                              <w:spacing w:line="240" w:lineRule="auto"/>
                              <w:contextualSpacing/>
                              <w:jc w:val="right"/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54A7C93A" w14:textId="75249258" w:rsidR="002C2D25" w:rsidRPr="00CB26BC" w:rsidRDefault="002C2D25" w:rsidP="00BA059C">
                            <w:pPr>
                              <w:pStyle w:val="ReturnAddress"/>
                              <w:spacing w:line="240" w:lineRule="auto"/>
                              <w:contextualSpacing/>
                              <w:jc w:val="right"/>
                              <w:rPr>
                                <w:rFonts w:ascii="Palatino" w:hAnsi="Palatino" w:cs="Tahoma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C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pt;margin-top:10pt;width:237.55pt;height:61.3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" stroked="f">
                <v:fill opacity="0"/>
                <v:textbox inset="0,0,0,0">
                  <w:txbxContent>
                    <w:p w14:paraId="79A7C1AA" w14:textId="5BDFFFA1" w:rsidR="00285C52" w:rsidRDefault="00BE0B7F" w:rsidP="00BA059C">
                      <w:pPr>
                        <w:pStyle w:val="ReturnAddress"/>
                        <w:spacing w:line="240" w:lineRule="auto"/>
                        <w:contextualSpacing/>
                        <w:jc w:val="right"/>
                        <w:rPr>
                          <w:rFonts w:ascii="Palatino" w:hAnsi="Palatino" w:cs="Tahoma"/>
                          <w:color w:val="FFFFFF"/>
                          <w:sz w:val="20"/>
                        </w:rPr>
                      </w:pPr>
                      <w:r w:rsidRPr="00CB26BC"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>Patrick_Leech</w:t>
                      </w:r>
                      <w:r w:rsidR="00ED4061" w:rsidRPr="00CB26BC"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>1</w:t>
                      </w:r>
                      <w:r w:rsidRPr="00CB26BC"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>@Baylor.edu</w:t>
                      </w:r>
                    </w:p>
                    <w:p w14:paraId="636A9E45" w14:textId="0D35A572" w:rsidR="004406AA" w:rsidRDefault="00440359" w:rsidP="00BA059C">
                      <w:pPr>
                        <w:pStyle w:val="ReturnAddress"/>
                        <w:spacing w:line="240" w:lineRule="auto"/>
                        <w:contextualSpacing/>
                        <w:jc w:val="right"/>
                        <w:rPr>
                          <w:rFonts w:ascii="Palatino" w:hAnsi="Palatino" w:cs="Tahoma"/>
                          <w:color w:val="FFFFFF"/>
                          <w:sz w:val="20"/>
                        </w:rPr>
                      </w:pPr>
                      <w:r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>www.patrickcleech.com</w:t>
                      </w:r>
                    </w:p>
                    <w:p w14:paraId="3E98263B" w14:textId="77777777" w:rsidR="00202565" w:rsidRPr="00CB26BC" w:rsidRDefault="00202565" w:rsidP="00202565">
                      <w:pPr>
                        <w:pStyle w:val="ReturnAddress"/>
                        <w:spacing w:line="240" w:lineRule="auto"/>
                        <w:contextualSpacing/>
                        <w:jc w:val="right"/>
                        <w:rPr>
                          <w:rFonts w:ascii="Palatino" w:hAnsi="Palatino" w:cs="Tahoma"/>
                          <w:color w:val="FFFFFF"/>
                          <w:sz w:val="20"/>
                        </w:rPr>
                      </w:pPr>
                      <w:r w:rsidRPr="00CB26BC"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>(903) 530-7601</w:t>
                      </w:r>
                    </w:p>
                    <w:p w14:paraId="138BAC44" w14:textId="69FFE906" w:rsidR="002C2D25" w:rsidRDefault="002C2D25" w:rsidP="00BA059C">
                      <w:pPr>
                        <w:pStyle w:val="ReturnAddress"/>
                        <w:spacing w:line="240" w:lineRule="auto"/>
                        <w:contextualSpacing/>
                        <w:jc w:val="right"/>
                        <w:rPr>
                          <w:rFonts w:ascii="Palatino" w:hAnsi="Palatino" w:cs="Tahoma"/>
                          <w:color w:val="FFFFFF"/>
                          <w:sz w:val="20"/>
                        </w:rPr>
                      </w:pPr>
                      <w:r>
                        <w:rPr>
                          <w:rFonts w:ascii="Palatino" w:hAnsi="Palatino" w:cs="Tahoma"/>
                          <w:color w:val="FFFFFF"/>
                          <w:sz w:val="20"/>
                        </w:rPr>
                        <w:t xml:space="preserve"> </w:t>
                      </w:r>
                    </w:p>
                    <w:p w14:paraId="54A7C93A" w14:textId="75249258" w:rsidR="002C2D25" w:rsidRPr="00CB26BC" w:rsidRDefault="002C2D25" w:rsidP="00BA059C">
                      <w:pPr>
                        <w:pStyle w:val="ReturnAddress"/>
                        <w:spacing w:line="240" w:lineRule="auto"/>
                        <w:contextualSpacing/>
                        <w:jc w:val="right"/>
                        <w:rPr>
                          <w:rFonts w:ascii="Palatino" w:hAnsi="Palatino" w:cs="Tahoma"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13F52" w:rsidRPr="005A64B0">
        <w:rPr>
          <w:noProof/>
          <w:sz w:val="6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3D376D" wp14:editId="54878FE8">
                <wp:simplePos x="0" y="0"/>
                <wp:positionH relativeFrom="margin">
                  <wp:posOffset>-168275</wp:posOffset>
                </wp:positionH>
                <wp:positionV relativeFrom="topMargin">
                  <wp:posOffset>149860</wp:posOffset>
                </wp:positionV>
                <wp:extent cx="3935095" cy="6940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694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B4BC" w14:textId="77777777" w:rsidR="00285C52" w:rsidRPr="00D13F52" w:rsidRDefault="00285C52">
                            <w:pPr>
                              <w:pStyle w:val="CompanyName"/>
                              <w:spacing w:after="160" w:line="240" w:lineRule="atLeast"/>
                              <w:ind w:left="360"/>
                              <w:rPr>
                                <w:rFonts w:ascii="Palatino Linotype" w:hAnsi="Palatino Linotype" w:cs="Tahoma"/>
                                <w:color w:val="FFFFFF"/>
                                <w:spacing w:val="0"/>
                                <w:sz w:val="80"/>
                                <w:szCs w:val="80"/>
                              </w:rPr>
                            </w:pPr>
                            <w:r w:rsidRPr="00D13F52">
                              <w:rPr>
                                <w:rFonts w:ascii="Palatino Linotype" w:hAnsi="Palatino Linotype" w:cs="Tahoma"/>
                                <w:color w:val="FFFFFF"/>
                                <w:spacing w:val="0"/>
                                <w:sz w:val="80"/>
                                <w:szCs w:val="80"/>
                              </w:rPr>
                              <w:t>Patrick C. Leech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376D" id="Text Box 3" o:spid="_x0000_s1027" type="#_x0000_t202" style="position:absolute;margin-left:-13.25pt;margin-top:11.8pt;width:309.85pt;height:54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" stroked="f">
                <v:fill opacity="0"/>
                <v:textbox inset="0,0,0,0">
                  <w:txbxContent>
                    <w:p w14:paraId="657CB4BC" w14:textId="77777777" w:rsidR="00285C52" w:rsidRPr="00D13F52" w:rsidRDefault="00285C52">
                      <w:pPr>
                        <w:pStyle w:val="CompanyName"/>
                        <w:spacing w:after="160" w:line="240" w:lineRule="atLeast"/>
                        <w:ind w:left="360"/>
                        <w:rPr>
                          <w:rFonts w:ascii="Palatino Linotype" w:hAnsi="Palatino Linotype" w:cs="Tahoma"/>
                          <w:color w:val="FFFFFF"/>
                          <w:spacing w:val="0"/>
                          <w:sz w:val="80"/>
                          <w:szCs w:val="80"/>
                        </w:rPr>
                      </w:pPr>
                      <w:r w:rsidRPr="00D13F52">
                        <w:rPr>
                          <w:rFonts w:ascii="Palatino Linotype" w:hAnsi="Palatino Linotype" w:cs="Tahoma"/>
                          <w:color w:val="FFFFFF"/>
                          <w:spacing w:val="0"/>
                          <w:sz w:val="80"/>
                          <w:szCs w:val="80"/>
                        </w:rPr>
                        <w:t>Patrick C. Leech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85C52" w:rsidRPr="005A64B0">
        <w:rPr>
          <w:rFonts w:ascii="Palatino" w:hAnsi="Palatino"/>
          <w:b/>
          <w:sz w:val="8"/>
          <w:u w:val="single"/>
        </w:rPr>
        <w:t xml:space="preserve"> </w:t>
      </w:r>
    </w:p>
    <w:p w14:paraId="33BD90AB" w14:textId="6A0A9561" w:rsidR="00285C52" w:rsidRPr="001E3BE7" w:rsidRDefault="00285C52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 w:rsidRPr="001E3BE7">
        <w:rPr>
          <w:rFonts w:ascii="Palatino Linotype" w:hAnsi="Palatino Linotype" w:cs="Calibri"/>
          <w:b/>
          <w:sz w:val="24"/>
          <w:szCs w:val="24"/>
          <w:u w:val="single"/>
        </w:rPr>
        <w:t>Education</w:t>
      </w:r>
    </w:p>
    <w:p w14:paraId="58C27FB9" w14:textId="44081108" w:rsidR="00C13711" w:rsidRPr="00C13711" w:rsidRDefault="00194996" w:rsidP="00C13711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 w:rsidRPr="00C13711">
        <w:rPr>
          <w:rFonts w:ascii="Palatino Linotype" w:hAnsi="Palatino Linotype" w:cs="Calibri"/>
          <w:b/>
          <w:sz w:val="24"/>
          <w:szCs w:val="24"/>
        </w:rPr>
        <w:t xml:space="preserve">PhD </w:t>
      </w:r>
      <w:r w:rsidR="00860DD8" w:rsidRPr="00C13711">
        <w:rPr>
          <w:rFonts w:ascii="Palatino Linotype" w:hAnsi="Palatino Linotype" w:cs="Calibri"/>
          <w:b/>
          <w:sz w:val="24"/>
          <w:szCs w:val="24"/>
        </w:rPr>
        <w:t>in</w:t>
      </w:r>
      <w:r w:rsidRPr="00C13711">
        <w:rPr>
          <w:rFonts w:ascii="Palatino Linotype" w:hAnsi="Palatino Linotype" w:cs="Calibri"/>
          <w:b/>
          <w:sz w:val="24"/>
          <w:szCs w:val="24"/>
        </w:rPr>
        <w:t xml:space="preserve"> History</w:t>
      </w:r>
      <w:r w:rsidR="008679B5" w:rsidRPr="00C13711">
        <w:rPr>
          <w:rFonts w:ascii="Palatino Linotype" w:hAnsi="Palatino Linotype" w:cs="Calibri"/>
          <w:b/>
          <w:sz w:val="24"/>
          <w:szCs w:val="24"/>
        </w:rPr>
        <w:t xml:space="preserve">, </w:t>
      </w:r>
      <w:r w:rsidR="00C13711" w:rsidRPr="00C13711">
        <w:rPr>
          <w:rFonts w:ascii="Palatino Linotype" w:hAnsi="Palatino Linotype" w:cs="Calibri"/>
          <w:b/>
          <w:sz w:val="24"/>
          <w:szCs w:val="24"/>
        </w:rPr>
        <w:t>Baylor University, Waco, Texas</w:t>
      </w:r>
    </w:p>
    <w:p w14:paraId="64D79465" w14:textId="1677484D" w:rsidR="00194996" w:rsidRDefault="008679B5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Admission to Candidacy: </w:t>
      </w:r>
      <w:r w:rsidR="003F4B1B">
        <w:rPr>
          <w:rFonts w:ascii="Palatino Linotype" w:hAnsi="Palatino Linotype" w:cs="Calibri"/>
          <w:bCs/>
          <w:sz w:val="24"/>
          <w:szCs w:val="24"/>
        </w:rPr>
        <w:t>December</w:t>
      </w:r>
      <w:r w:rsidR="00194996">
        <w:rPr>
          <w:rFonts w:ascii="Palatino Linotype" w:hAnsi="Palatino Linotype" w:cs="Calibri"/>
          <w:bCs/>
          <w:sz w:val="24"/>
          <w:szCs w:val="24"/>
        </w:rPr>
        <w:t xml:space="preserve"> 20</w:t>
      </w:r>
      <w:r w:rsidR="003F4B1B">
        <w:rPr>
          <w:rFonts w:ascii="Palatino Linotype" w:hAnsi="Palatino Linotype" w:cs="Calibri"/>
          <w:bCs/>
          <w:sz w:val="24"/>
          <w:szCs w:val="24"/>
        </w:rPr>
        <w:t>2</w:t>
      </w:r>
      <w:r w:rsidR="00356B36">
        <w:rPr>
          <w:rFonts w:ascii="Palatino Linotype" w:hAnsi="Palatino Linotype" w:cs="Calibri"/>
          <w:bCs/>
          <w:sz w:val="24"/>
          <w:szCs w:val="24"/>
        </w:rPr>
        <w:t>1</w:t>
      </w:r>
    </w:p>
    <w:p w14:paraId="77F7BC60" w14:textId="5AB9AF6F" w:rsidR="008679B5" w:rsidRDefault="008679B5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Anticipated Completion: </w:t>
      </w:r>
      <w:r w:rsidR="009674EA">
        <w:rPr>
          <w:rFonts w:ascii="Palatino Linotype" w:hAnsi="Palatino Linotype" w:cs="Calibri"/>
          <w:bCs/>
          <w:sz w:val="24"/>
          <w:szCs w:val="24"/>
        </w:rPr>
        <w:t>May</w:t>
      </w:r>
      <w:r>
        <w:rPr>
          <w:rFonts w:ascii="Palatino Linotype" w:hAnsi="Palatino Linotype" w:cs="Calibri"/>
          <w:bCs/>
          <w:sz w:val="24"/>
          <w:szCs w:val="24"/>
        </w:rPr>
        <w:t xml:space="preserve"> 202</w:t>
      </w:r>
      <w:r w:rsidR="009674EA">
        <w:rPr>
          <w:rFonts w:ascii="Palatino Linotype" w:hAnsi="Palatino Linotype" w:cs="Calibri"/>
          <w:bCs/>
          <w:sz w:val="24"/>
          <w:szCs w:val="24"/>
        </w:rPr>
        <w:t>4</w:t>
      </w:r>
    </w:p>
    <w:p w14:paraId="5F6899FD" w14:textId="521FB7CE" w:rsidR="00194996" w:rsidRDefault="00B81AD6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Fields: Global Cold War, </w:t>
      </w:r>
      <w:r w:rsidR="00AA602F">
        <w:rPr>
          <w:rFonts w:ascii="Palatino Linotype" w:hAnsi="Palatino Linotype" w:cs="Calibri"/>
          <w:bCs/>
          <w:sz w:val="24"/>
          <w:szCs w:val="24"/>
        </w:rPr>
        <w:t>Hungary</w:t>
      </w:r>
      <w:r>
        <w:rPr>
          <w:rFonts w:ascii="Palatino Linotype" w:hAnsi="Palatino Linotype" w:cs="Calibri"/>
          <w:bCs/>
          <w:sz w:val="24"/>
          <w:szCs w:val="24"/>
        </w:rPr>
        <w:t xml:space="preserve"> &amp; Eastern Europe, US since 1877</w:t>
      </w:r>
    </w:p>
    <w:p w14:paraId="0E45F2B4" w14:textId="579B3402" w:rsidR="001B666A" w:rsidRDefault="001B666A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Dissertation: “</w:t>
      </w:r>
      <w:r w:rsidR="00C6366B">
        <w:rPr>
          <w:rFonts w:ascii="Palatino Linotype" w:hAnsi="Palatino Linotype" w:cs="Calibri"/>
          <w:bCs/>
          <w:sz w:val="24"/>
          <w:szCs w:val="24"/>
        </w:rPr>
        <w:t>Hungarian</w:t>
      </w:r>
      <w:r w:rsidR="00BD0E41">
        <w:rPr>
          <w:rFonts w:ascii="Palatino Linotype" w:hAnsi="Palatino Linotype" w:cs="Calibri"/>
          <w:bCs/>
          <w:sz w:val="24"/>
          <w:szCs w:val="24"/>
        </w:rPr>
        <w:t>s</w:t>
      </w:r>
      <w:r w:rsidR="008A5795"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="00BB1AE5">
        <w:rPr>
          <w:rFonts w:ascii="Palatino Linotype" w:hAnsi="Palatino Linotype" w:cs="Calibri"/>
          <w:bCs/>
          <w:sz w:val="24"/>
          <w:szCs w:val="24"/>
        </w:rPr>
        <w:t>Over Here</w:t>
      </w:r>
      <w:r w:rsidR="00BD0E41">
        <w:rPr>
          <w:rFonts w:ascii="Palatino Linotype" w:hAnsi="Palatino Linotype" w:cs="Calibri"/>
          <w:bCs/>
          <w:sz w:val="24"/>
          <w:szCs w:val="24"/>
        </w:rPr>
        <w:t>:</w:t>
      </w:r>
      <w:r w:rsidR="00C6366B"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="00BD0E41">
        <w:rPr>
          <w:rFonts w:ascii="Palatino Linotype" w:hAnsi="Palatino Linotype" w:cs="Calibri"/>
          <w:bCs/>
          <w:sz w:val="24"/>
          <w:szCs w:val="24"/>
        </w:rPr>
        <w:t>Diaspora</w:t>
      </w:r>
      <w:r w:rsidR="008A5795">
        <w:rPr>
          <w:rFonts w:ascii="Palatino Linotype" w:hAnsi="Palatino Linotype" w:cs="Calibri"/>
          <w:bCs/>
          <w:sz w:val="24"/>
          <w:szCs w:val="24"/>
        </w:rPr>
        <w:t xml:space="preserve">, </w:t>
      </w:r>
      <w:r w:rsidR="001107F0">
        <w:rPr>
          <w:rFonts w:ascii="Palatino Linotype" w:hAnsi="Palatino Linotype" w:cs="Calibri"/>
          <w:bCs/>
          <w:sz w:val="24"/>
          <w:szCs w:val="24"/>
        </w:rPr>
        <w:t xml:space="preserve">Refugees, </w:t>
      </w:r>
      <w:r w:rsidR="008A5795">
        <w:rPr>
          <w:rFonts w:ascii="Palatino Linotype" w:hAnsi="Palatino Linotype" w:cs="Calibri"/>
          <w:bCs/>
          <w:sz w:val="24"/>
          <w:szCs w:val="24"/>
        </w:rPr>
        <w:t xml:space="preserve">and </w:t>
      </w:r>
      <w:r w:rsidR="00783193">
        <w:rPr>
          <w:rFonts w:ascii="Palatino Linotype" w:hAnsi="Palatino Linotype" w:cs="Calibri"/>
          <w:bCs/>
          <w:sz w:val="24"/>
          <w:szCs w:val="24"/>
        </w:rPr>
        <w:t xml:space="preserve">US </w:t>
      </w:r>
      <w:r w:rsidR="008A5795">
        <w:rPr>
          <w:rFonts w:ascii="Palatino Linotype" w:hAnsi="Palatino Linotype" w:cs="Calibri"/>
          <w:bCs/>
          <w:sz w:val="24"/>
          <w:szCs w:val="24"/>
        </w:rPr>
        <w:t>Cold War Politics</w:t>
      </w:r>
      <w:r w:rsidR="00C6366B">
        <w:rPr>
          <w:rFonts w:ascii="Palatino Linotype" w:hAnsi="Palatino Linotype" w:cs="Calibri"/>
          <w:bCs/>
          <w:sz w:val="24"/>
          <w:szCs w:val="24"/>
        </w:rPr>
        <w:t>”</w:t>
      </w:r>
    </w:p>
    <w:p w14:paraId="3B951678" w14:textId="40F7246E" w:rsidR="00B81AD6" w:rsidRDefault="00437606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Committee: </w:t>
      </w:r>
      <w:r w:rsidR="00093DC6">
        <w:rPr>
          <w:rFonts w:ascii="Palatino Linotype" w:hAnsi="Palatino Linotype" w:cs="Calibri"/>
          <w:bCs/>
          <w:sz w:val="24"/>
          <w:szCs w:val="24"/>
        </w:rPr>
        <w:t xml:space="preserve">Drs. Julie </w:t>
      </w:r>
      <w:proofErr w:type="spellStart"/>
      <w:r w:rsidR="00093DC6">
        <w:rPr>
          <w:rFonts w:ascii="Palatino Linotype" w:hAnsi="Palatino Linotype" w:cs="Calibri"/>
          <w:bCs/>
          <w:sz w:val="24"/>
          <w:szCs w:val="24"/>
        </w:rPr>
        <w:t>deGraffenried</w:t>
      </w:r>
      <w:proofErr w:type="spellEnd"/>
      <w:r w:rsidR="00093DC6">
        <w:rPr>
          <w:rFonts w:ascii="Palatino Linotype" w:hAnsi="Palatino Linotype" w:cs="Calibri"/>
          <w:bCs/>
          <w:sz w:val="24"/>
          <w:szCs w:val="24"/>
        </w:rPr>
        <w:t xml:space="preserve"> (co-chair), Stephen Sloan (co-chair), </w:t>
      </w:r>
      <w:r w:rsidR="00FB5AF4">
        <w:rPr>
          <w:rFonts w:ascii="Palatino Linotype" w:hAnsi="Palatino Linotype" w:cs="Calibri"/>
          <w:bCs/>
          <w:sz w:val="24"/>
          <w:szCs w:val="24"/>
        </w:rPr>
        <w:t xml:space="preserve">Steven Jug, Lauren </w:t>
      </w:r>
      <w:r w:rsidR="00FC5D6B">
        <w:rPr>
          <w:rFonts w:ascii="Palatino Linotype" w:hAnsi="Palatino Linotype" w:cs="Calibri"/>
          <w:bCs/>
          <w:sz w:val="24"/>
          <w:szCs w:val="24"/>
        </w:rPr>
        <w:t>Poor, and</w:t>
      </w:r>
      <w:r w:rsidR="00350EFE"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="00FB5AF4">
        <w:rPr>
          <w:rFonts w:ascii="Palatino Linotype" w:hAnsi="Palatino Linotype" w:cs="Calibri"/>
          <w:bCs/>
          <w:sz w:val="24"/>
          <w:szCs w:val="24"/>
        </w:rPr>
        <w:t>Gaynor</w:t>
      </w:r>
      <w:r w:rsidR="00350EFE">
        <w:rPr>
          <w:rFonts w:ascii="Palatino Linotype" w:hAnsi="Palatino Linotype" w:cs="Calibri"/>
          <w:bCs/>
          <w:sz w:val="24"/>
          <w:szCs w:val="24"/>
        </w:rPr>
        <w:t xml:space="preserve"> Yancy</w:t>
      </w:r>
    </w:p>
    <w:p w14:paraId="4B99A4D8" w14:textId="77777777" w:rsidR="00437606" w:rsidRPr="0075779E" w:rsidRDefault="00437606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</w:p>
    <w:p w14:paraId="22FCB8AA" w14:textId="6A50D683" w:rsidR="00A13562" w:rsidRPr="0042116D" w:rsidRDefault="00BE784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 w:rsidRPr="0042116D">
        <w:rPr>
          <w:rFonts w:ascii="Palatino Linotype" w:hAnsi="Palatino Linotype" w:cs="Calibri"/>
          <w:b/>
          <w:sz w:val="24"/>
          <w:szCs w:val="24"/>
        </w:rPr>
        <w:t>Master of Arts</w:t>
      </w:r>
      <w:r w:rsidR="00A13562" w:rsidRPr="0042116D">
        <w:rPr>
          <w:rFonts w:ascii="Palatino Linotype" w:hAnsi="Palatino Linotype" w:cs="Calibri"/>
          <w:b/>
          <w:sz w:val="24"/>
          <w:szCs w:val="24"/>
        </w:rPr>
        <w:t xml:space="preserve"> in </w:t>
      </w:r>
      <w:r w:rsidRPr="0042116D">
        <w:rPr>
          <w:rFonts w:ascii="Palatino Linotype" w:hAnsi="Palatino Linotype" w:cs="Calibri"/>
          <w:b/>
          <w:sz w:val="24"/>
          <w:szCs w:val="24"/>
        </w:rPr>
        <w:t xml:space="preserve">History, </w:t>
      </w:r>
      <w:r w:rsidR="00A13562" w:rsidRPr="0042116D">
        <w:rPr>
          <w:rFonts w:ascii="Palatino Linotype" w:hAnsi="Palatino Linotype" w:cs="Calibri"/>
          <w:b/>
          <w:sz w:val="24"/>
          <w:szCs w:val="24"/>
        </w:rPr>
        <w:t>Texas A&amp;M University – Central Texas, Killeen, Texas</w:t>
      </w:r>
    </w:p>
    <w:p w14:paraId="031426D2" w14:textId="1606BB95" w:rsidR="00BE784F" w:rsidRPr="001E3BE7" w:rsidRDefault="0042116D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Graduation: </w:t>
      </w:r>
      <w:r w:rsidR="00BE784F" w:rsidRPr="001E3BE7">
        <w:rPr>
          <w:rFonts w:ascii="Palatino Linotype" w:hAnsi="Palatino Linotype" w:cs="Calibri"/>
          <w:sz w:val="24"/>
          <w:szCs w:val="24"/>
        </w:rPr>
        <w:t>May 2017</w:t>
      </w:r>
      <w:r w:rsidR="00E2161D">
        <w:rPr>
          <w:rFonts w:ascii="Palatino Linotype" w:hAnsi="Palatino Linotype" w:cs="Calibri"/>
          <w:sz w:val="24"/>
          <w:szCs w:val="24"/>
        </w:rPr>
        <w:t>, Distinguished Graduate</w:t>
      </w:r>
    </w:p>
    <w:p w14:paraId="362067C6" w14:textId="6CF27197" w:rsidR="00BE784F" w:rsidRDefault="00BE784F" w:rsidP="00BE784F">
      <w:pPr>
        <w:pStyle w:val="Achievement"/>
        <w:numPr>
          <w:ilvl w:val="0"/>
          <w:numId w:val="0"/>
        </w:numPr>
        <w:spacing w:after="0"/>
        <w:ind w:left="900" w:right="0" w:hanging="90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Thesis: “The Forgotten Crisis: The Untold Story of Tracy S. Voorhees and the President’s Committee for Hungarian Refugee Relief, 1956-1957”</w:t>
      </w:r>
    </w:p>
    <w:p w14:paraId="3D487631" w14:textId="3EA430A2" w:rsidR="004B1C0B" w:rsidRPr="001E3BE7" w:rsidRDefault="004B1C0B" w:rsidP="00BE784F">
      <w:pPr>
        <w:pStyle w:val="Achievement"/>
        <w:numPr>
          <w:ilvl w:val="0"/>
          <w:numId w:val="0"/>
        </w:numPr>
        <w:spacing w:after="0"/>
        <w:ind w:left="900" w:right="0" w:hanging="90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Chair: Dr. </w:t>
      </w:r>
      <w:proofErr w:type="spellStart"/>
      <w:r>
        <w:rPr>
          <w:rFonts w:ascii="Palatino Linotype" w:hAnsi="Palatino Linotype" w:cs="Calibri"/>
          <w:sz w:val="24"/>
          <w:szCs w:val="24"/>
        </w:rPr>
        <w:t>Cadra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P. McDaniel</w:t>
      </w:r>
    </w:p>
    <w:p w14:paraId="165CB44C" w14:textId="77777777" w:rsidR="00ED739C" w:rsidRPr="001E3BE7" w:rsidRDefault="00ED739C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16C2A0F3" w14:textId="77777777" w:rsidR="006564C5" w:rsidRPr="006564C5" w:rsidRDefault="00BE784F" w:rsidP="006564C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 w:rsidRPr="006564C5">
        <w:rPr>
          <w:rFonts w:ascii="Palatino Linotype" w:hAnsi="Palatino Linotype" w:cs="Calibri"/>
          <w:b/>
          <w:sz w:val="24"/>
          <w:szCs w:val="24"/>
        </w:rPr>
        <w:t xml:space="preserve">Bachelor of Arts, History, </w:t>
      </w:r>
      <w:r w:rsidR="006564C5" w:rsidRPr="006564C5">
        <w:rPr>
          <w:rFonts w:ascii="Palatino Linotype" w:hAnsi="Palatino Linotype" w:cs="Calibri"/>
          <w:b/>
          <w:sz w:val="24"/>
          <w:szCs w:val="24"/>
        </w:rPr>
        <w:t xml:space="preserve">Abilene Christian University, Abilene, Texas </w:t>
      </w:r>
    </w:p>
    <w:p w14:paraId="12B76B4F" w14:textId="39B3D768" w:rsidR="00BE784F" w:rsidRPr="006564C5" w:rsidRDefault="006564C5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Graduation: </w:t>
      </w:r>
      <w:r w:rsidR="00BE784F" w:rsidRPr="001E3BE7">
        <w:rPr>
          <w:rFonts w:ascii="Palatino Linotype" w:hAnsi="Palatino Linotype" w:cs="Calibri"/>
          <w:sz w:val="24"/>
          <w:szCs w:val="24"/>
        </w:rPr>
        <w:t>May 2006, Summa cum Laude</w:t>
      </w:r>
    </w:p>
    <w:p w14:paraId="0A63B7FB" w14:textId="7B3C75C6" w:rsidR="00285C52" w:rsidRDefault="00285C52" w:rsidP="00910AD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5E598EA2" w14:textId="2CB4D22F" w:rsidR="00A82C80" w:rsidRDefault="00467B2B" w:rsidP="00910AD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A82C80">
        <w:rPr>
          <w:rFonts w:ascii="Palatino Linotype" w:hAnsi="Palatino Linotype" w:cs="Calibri"/>
          <w:b/>
          <w:sz w:val="24"/>
          <w:szCs w:val="24"/>
          <w:u w:val="single"/>
        </w:rPr>
        <w:t>Language</w:t>
      </w:r>
      <w:r w:rsidR="00B74E88" w:rsidRPr="00A82C80">
        <w:rPr>
          <w:rFonts w:ascii="Palatino Linotype" w:hAnsi="Palatino Linotype" w:cs="Calibri"/>
          <w:b/>
          <w:sz w:val="24"/>
          <w:szCs w:val="24"/>
          <w:u w:val="single"/>
        </w:rPr>
        <w:t>s</w:t>
      </w:r>
    </w:p>
    <w:p w14:paraId="5EAD213E" w14:textId="781F5287" w:rsidR="001326E4" w:rsidRDefault="001326E4" w:rsidP="001326E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Hungarian (</w:t>
      </w:r>
      <w:r w:rsidR="0028580C">
        <w:rPr>
          <w:rFonts w:ascii="Palatino Linotype" w:hAnsi="Palatino Linotype" w:cs="Calibri"/>
          <w:sz w:val="24"/>
          <w:szCs w:val="24"/>
        </w:rPr>
        <w:t>ACTFL OPI Intermediate Low</w:t>
      </w:r>
      <w:r>
        <w:rPr>
          <w:rFonts w:ascii="Palatino Linotype" w:hAnsi="Palatino Linotype" w:cs="Calibri"/>
          <w:sz w:val="24"/>
          <w:szCs w:val="24"/>
        </w:rPr>
        <w:t>)</w:t>
      </w:r>
    </w:p>
    <w:p w14:paraId="72CE9F8D" w14:textId="07914FDD" w:rsidR="00CA6A50" w:rsidRDefault="00467B2B" w:rsidP="00910AD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Spanish (</w:t>
      </w:r>
      <w:r w:rsidR="001326E4">
        <w:rPr>
          <w:rFonts w:ascii="Palatino Linotype" w:hAnsi="Palatino Linotype" w:cs="Calibri"/>
          <w:sz w:val="24"/>
          <w:szCs w:val="24"/>
        </w:rPr>
        <w:t xml:space="preserve">elementary </w:t>
      </w:r>
      <w:r>
        <w:rPr>
          <w:rFonts w:ascii="Palatino Linotype" w:hAnsi="Palatino Linotype" w:cs="Calibri"/>
          <w:sz w:val="24"/>
          <w:szCs w:val="24"/>
        </w:rPr>
        <w:t>reading)</w:t>
      </w:r>
    </w:p>
    <w:p w14:paraId="422AD1EE" w14:textId="78D28C48" w:rsidR="00467B2B" w:rsidRDefault="00B74E88" w:rsidP="00910AD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Russian (</w:t>
      </w:r>
      <w:r w:rsidR="001326E4">
        <w:rPr>
          <w:rFonts w:ascii="Palatino Linotype" w:hAnsi="Palatino Linotype" w:cs="Calibri"/>
          <w:sz w:val="24"/>
          <w:szCs w:val="24"/>
        </w:rPr>
        <w:t xml:space="preserve">elementary </w:t>
      </w:r>
      <w:r>
        <w:rPr>
          <w:rFonts w:ascii="Palatino Linotype" w:hAnsi="Palatino Linotype" w:cs="Calibri"/>
          <w:sz w:val="24"/>
          <w:szCs w:val="24"/>
        </w:rPr>
        <w:t>reading)</w:t>
      </w:r>
    </w:p>
    <w:p w14:paraId="6A2BD444" w14:textId="6C0AE4BB" w:rsidR="00BE0B7F" w:rsidRDefault="00BE0B7F" w:rsidP="00910AD5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Programming: Python, C++</w:t>
      </w:r>
    </w:p>
    <w:p w14:paraId="168E3EC4" w14:textId="2B8502D4" w:rsidR="001C19E4" w:rsidRDefault="001C19E4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</w:p>
    <w:p w14:paraId="4E0E0A25" w14:textId="550F6A5E" w:rsidR="00DE736F" w:rsidRDefault="00D37DFD" w:rsidP="00DE736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t>International</w:t>
      </w:r>
      <w:r w:rsidR="00804104">
        <w:rPr>
          <w:rFonts w:ascii="Palatino Linotype" w:hAnsi="Palatino Linotype" w:cs="Calibri"/>
          <w:b/>
          <w:sz w:val="24"/>
          <w:szCs w:val="24"/>
          <w:u w:val="single"/>
        </w:rPr>
        <w:t xml:space="preserve"> Res</w:t>
      </w:r>
      <w:r w:rsidR="00F45B56">
        <w:rPr>
          <w:rFonts w:ascii="Palatino Linotype" w:hAnsi="Palatino Linotype" w:cs="Calibri"/>
          <w:b/>
          <w:sz w:val="24"/>
          <w:szCs w:val="24"/>
          <w:u w:val="single"/>
        </w:rPr>
        <w:t>earch Experience</w:t>
      </w:r>
    </w:p>
    <w:p w14:paraId="5A31B4BD" w14:textId="5A724F8A" w:rsidR="00C20D55" w:rsidRPr="00D37DFD" w:rsidRDefault="00DE736F" w:rsidP="00DE736F">
      <w:pPr>
        <w:pStyle w:val="Achievement"/>
        <w:numPr>
          <w:ilvl w:val="0"/>
          <w:numId w:val="0"/>
        </w:numPr>
        <w:jc w:val="left"/>
        <w:rPr>
          <w:rFonts w:ascii="Palatino Linotype" w:hAnsi="Palatino Linotype" w:cs="Calibri"/>
          <w:b/>
          <w:sz w:val="24"/>
          <w:szCs w:val="24"/>
        </w:rPr>
      </w:pPr>
      <w:r w:rsidRPr="00D37DFD">
        <w:rPr>
          <w:rFonts w:ascii="Palatino Linotype" w:hAnsi="Palatino Linotype" w:cs="Calibri"/>
          <w:b/>
          <w:sz w:val="24"/>
          <w:szCs w:val="24"/>
        </w:rPr>
        <w:t>The Post-1956 Refugee Crisis and Hungarian Émigré Communities During the Cold War Project</w:t>
      </w:r>
      <w:r w:rsidR="00D37DFD">
        <w:rPr>
          <w:rFonts w:ascii="Palatino Linotype" w:hAnsi="Palatino Linotype" w:cs="Calibri"/>
          <w:b/>
          <w:sz w:val="24"/>
          <w:szCs w:val="24"/>
        </w:rPr>
        <w:t xml:space="preserve">, </w:t>
      </w:r>
    </w:p>
    <w:p w14:paraId="2BCF62CD" w14:textId="19191A29" w:rsidR="00DE736F" w:rsidRDefault="00D2654A" w:rsidP="00D37DFD">
      <w:pPr>
        <w:pStyle w:val="Achievement"/>
        <w:numPr>
          <w:ilvl w:val="0"/>
          <w:numId w:val="0"/>
        </w:numPr>
        <w:jc w:val="left"/>
        <w:rPr>
          <w:rFonts w:ascii="Palatino Linotype" w:hAnsi="Palatino Linotype" w:cs="Calibri"/>
          <w:bCs/>
          <w:sz w:val="24"/>
          <w:szCs w:val="24"/>
        </w:rPr>
      </w:pPr>
      <w:r w:rsidRPr="00D37DFD">
        <w:rPr>
          <w:rFonts w:ascii="Palatino Linotype" w:hAnsi="Palatino Linotype" w:cs="Calibri"/>
          <w:bCs/>
          <w:sz w:val="24"/>
          <w:szCs w:val="24"/>
          <w:lang w:val="hu-HU"/>
        </w:rPr>
        <w:t>Bölcsészettudományi Kutatóközpont</w:t>
      </w:r>
      <w:r w:rsidRPr="00D37DFD">
        <w:rPr>
          <w:rFonts w:ascii="Palatino Linotype" w:hAnsi="Palatino Linotype" w:cs="Calibri"/>
          <w:bCs/>
          <w:sz w:val="24"/>
          <w:szCs w:val="24"/>
        </w:rPr>
        <w:t xml:space="preserve">, </w:t>
      </w:r>
      <w:r w:rsidRPr="00D37DFD">
        <w:rPr>
          <w:rFonts w:ascii="Palatino Linotype" w:hAnsi="Palatino Linotype" w:cs="Calibri"/>
          <w:bCs/>
          <w:sz w:val="24"/>
          <w:szCs w:val="24"/>
          <w:lang w:val="hu-HU"/>
        </w:rPr>
        <w:t>Történettudomány Intézet</w:t>
      </w:r>
      <w:r w:rsidRPr="00D37DFD">
        <w:rPr>
          <w:rFonts w:ascii="Palatino Linotype" w:hAnsi="Palatino Linotype" w:cs="Calibri"/>
          <w:bCs/>
          <w:sz w:val="24"/>
          <w:szCs w:val="24"/>
        </w:rPr>
        <w:t>, Budapest, Hungary</w:t>
      </w:r>
      <w:r w:rsidR="00BF45B8">
        <w:rPr>
          <w:rFonts w:ascii="Palatino Linotype" w:hAnsi="Palatino Linotype" w:cs="Calibri"/>
          <w:bCs/>
          <w:sz w:val="24"/>
          <w:szCs w:val="24"/>
        </w:rPr>
        <w:t xml:space="preserve">, 2022 </w:t>
      </w:r>
      <w:r w:rsidR="009674EA">
        <w:rPr>
          <w:rFonts w:ascii="Palatino Linotype" w:hAnsi="Palatino Linotype" w:cs="Calibri"/>
          <w:bCs/>
          <w:sz w:val="24"/>
          <w:szCs w:val="24"/>
        </w:rPr>
        <w:t>–2024</w:t>
      </w:r>
    </w:p>
    <w:p w14:paraId="2456F300" w14:textId="77777777" w:rsidR="00D37DFD" w:rsidRPr="00D37DFD" w:rsidRDefault="00D37DFD" w:rsidP="00D37DFD">
      <w:pPr>
        <w:pStyle w:val="Achievement"/>
        <w:numPr>
          <w:ilvl w:val="0"/>
          <w:numId w:val="0"/>
        </w:numPr>
        <w:jc w:val="left"/>
        <w:rPr>
          <w:rFonts w:ascii="Palatino Linotype" w:hAnsi="Palatino Linotype" w:cs="Calibri"/>
          <w:bCs/>
          <w:sz w:val="24"/>
          <w:szCs w:val="24"/>
        </w:rPr>
      </w:pPr>
    </w:p>
    <w:p w14:paraId="0DC8CD00" w14:textId="54A35845" w:rsidR="00B103B4" w:rsidRDefault="00B103B4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t>Fellowships</w:t>
      </w:r>
      <w:r w:rsidR="0012377F">
        <w:rPr>
          <w:rFonts w:ascii="Palatino Linotype" w:hAnsi="Palatino Linotype" w:cs="Calibri"/>
          <w:b/>
          <w:sz w:val="24"/>
          <w:szCs w:val="24"/>
          <w:u w:val="single"/>
        </w:rPr>
        <w:t xml:space="preserve"> &amp; Grants</w:t>
      </w:r>
    </w:p>
    <w:p w14:paraId="7C8976AF" w14:textId="366A9B3B" w:rsidR="00335F0A" w:rsidRDefault="006D0F53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Fulbright</w:t>
      </w:r>
      <w:r w:rsidR="0073301A">
        <w:rPr>
          <w:rFonts w:ascii="Palatino Linotype" w:hAnsi="Palatino Linotype" w:cs="Calibri"/>
          <w:bCs/>
          <w:sz w:val="24"/>
          <w:szCs w:val="24"/>
        </w:rPr>
        <w:t xml:space="preserve"> US Student Program, </w:t>
      </w:r>
      <w:r w:rsidR="008C0D38">
        <w:rPr>
          <w:rFonts w:ascii="Palatino Linotype" w:hAnsi="Palatino Linotype" w:cs="Calibri"/>
          <w:bCs/>
          <w:sz w:val="24"/>
          <w:szCs w:val="24"/>
        </w:rPr>
        <w:t>Research</w:t>
      </w:r>
      <w:r w:rsidR="000734E1">
        <w:rPr>
          <w:rFonts w:ascii="Palatino Linotype" w:hAnsi="Palatino Linotype" w:cs="Calibri"/>
          <w:bCs/>
          <w:sz w:val="24"/>
          <w:szCs w:val="24"/>
        </w:rPr>
        <w:t xml:space="preserve">, </w:t>
      </w:r>
      <w:r w:rsidR="00D418D3">
        <w:rPr>
          <w:rFonts w:ascii="Palatino Linotype" w:hAnsi="Palatino Linotype" w:cs="Calibri"/>
          <w:bCs/>
          <w:sz w:val="24"/>
          <w:szCs w:val="24"/>
        </w:rPr>
        <w:t>Hungary</w:t>
      </w:r>
      <w:r w:rsidR="0073301A">
        <w:rPr>
          <w:rFonts w:ascii="Palatino Linotype" w:hAnsi="Palatino Linotype" w:cs="Calibri"/>
          <w:bCs/>
          <w:sz w:val="24"/>
          <w:szCs w:val="24"/>
        </w:rPr>
        <w:t>, 202</w:t>
      </w:r>
      <w:r w:rsidR="000734E1">
        <w:rPr>
          <w:rFonts w:ascii="Palatino Linotype" w:hAnsi="Palatino Linotype" w:cs="Calibri"/>
          <w:bCs/>
          <w:sz w:val="24"/>
          <w:szCs w:val="24"/>
        </w:rPr>
        <w:t>3-2024</w:t>
      </w:r>
    </w:p>
    <w:p w14:paraId="008B0F36" w14:textId="7D23B733" w:rsidR="00FB335F" w:rsidRPr="0037406A" w:rsidRDefault="00FB335F" w:rsidP="0037406A">
      <w:pPr>
        <w:ind w:left="0"/>
        <w:rPr>
          <w:rFonts w:ascii="Palatino Linotype" w:eastAsia="Batang" w:hAnsi="Palatino Linotype" w:cs="Calibri"/>
          <w:bCs/>
          <w:spacing w:val="-5"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SHAFR </w:t>
      </w:r>
      <w:r w:rsidR="0037406A" w:rsidRPr="0037406A">
        <w:rPr>
          <w:rFonts w:ascii="Palatino Linotype" w:eastAsia="Batang" w:hAnsi="Palatino Linotype" w:cs="Calibri"/>
          <w:bCs/>
          <w:spacing w:val="-5"/>
          <w:sz w:val="24"/>
          <w:szCs w:val="24"/>
        </w:rPr>
        <w:t xml:space="preserve">Robert A. and Barbara Divine Graduate Student Travel </w:t>
      </w:r>
      <w:r w:rsidR="0037406A">
        <w:rPr>
          <w:rFonts w:ascii="Palatino Linotype" w:eastAsia="Batang" w:hAnsi="Palatino Linotype" w:cs="Calibri"/>
          <w:bCs/>
          <w:spacing w:val="-5"/>
          <w:sz w:val="24"/>
          <w:szCs w:val="24"/>
        </w:rPr>
        <w:t>Grant, 2023</w:t>
      </w:r>
    </w:p>
    <w:p w14:paraId="780DD242" w14:textId="4A5D8383" w:rsidR="000734E1" w:rsidRDefault="000734E1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A</w:t>
      </w:r>
      <w:r w:rsidR="00F842A2">
        <w:rPr>
          <w:rFonts w:ascii="Palatino Linotype" w:hAnsi="Palatino Linotype" w:cs="Calibri"/>
          <w:bCs/>
          <w:sz w:val="24"/>
          <w:szCs w:val="24"/>
        </w:rPr>
        <w:t>HEA Research Presentation Grant, 2023</w:t>
      </w:r>
    </w:p>
    <w:p w14:paraId="1AB9463C" w14:textId="3A5C0A8F" w:rsidR="006F24DD" w:rsidRDefault="006F24DD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Baylor University, </w:t>
      </w:r>
      <w:r w:rsidR="00FE022A">
        <w:rPr>
          <w:rFonts w:ascii="Palatino Linotype" w:hAnsi="Palatino Linotype" w:cs="Calibri"/>
          <w:bCs/>
          <w:sz w:val="24"/>
          <w:szCs w:val="24"/>
        </w:rPr>
        <w:t xml:space="preserve">Graduate School, Travel Award, </w:t>
      </w:r>
      <w:r w:rsidR="00766C79">
        <w:rPr>
          <w:rFonts w:ascii="Palatino Linotype" w:hAnsi="Palatino Linotype" w:cs="Calibri"/>
          <w:bCs/>
          <w:sz w:val="24"/>
          <w:szCs w:val="24"/>
        </w:rPr>
        <w:t>Fall 2022</w:t>
      </w:r>
      <w:r w:rsidR="000734E1">
        <w:rPr>
          <w:rFonts w:ascii="Palatino Linotype" w:hAnsi="Palatino Linotype" w:cs="Calibri"/>
          <w:bCs/>
          <w:sz w:val="24"/>
          <w:szCs w:val="24"/>
        </w:rPr>
        <w:t xml:space="preserve"> &amp; Spring 2023</w:t>
      </w:r>
    </w:p>
    <w:p w14:paraId="63A8F09B" w14:textId="2C00E4CC" w:rsidR="004A5D88" w:rsidRDefault="004A5D88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Baylor University, History Department, Travel Award, Fall 2022 &amp; Spring 2023</w:t>
      </w:r>
    </w:p>
    <w:p w14:paraId="2C870BF2" w14:textId="3EFD6931" w:rsidR="001A20F1" w:rsidRDefault="00966379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966379">
        <w:rPr>
          <w:rFonts w:ascii="Palatino Linotype" w:hAnsi="Palatino Linotype" w:cs="Calibri"/>
          <w:bCs/>
          <w:sz w:val="24"/>
          <w:szCs w:val="24"/>
        </w:rPr>
        <w:t>Department of State Program for Research and Training on Eastern Europe and Eurasia (Title VIII)</w:t>
      </w:r>
      <w:r>
        <w:rPr>
          <w:rFonts w:ascii="Palatino Linotype" w:hAnsi="Palatino Linotype" w:cs="Calibri"/>
          <w:bCs/>
          <w:sz w:val="24"/>
          <w:szCs w:val="24"/>
        </w:rPr>
        <w:t xml:space="preserve"> Fellowship, Summer 2022</w:t>
      </w:r>
    </w:p>
    <w:p w14:paraId="55C8FC12" w14:textId="197E2C94" w:rsidR="00B103B4" w:rsidRDefault="00FD47DA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Fundamentals of Data Research Fellowship, Baylor University Library</w:t>
      </w:r>
      <w:r w:rsidR="00D10BF8">
        <w:rPr>
          <w:rFonts w:ascii="Palatino Linotype" w:hAnsi="Palatino Linotype" w:cs="Calibri"/>
          <w:bCs/>
          <w:sz w:val="24"/>
          <w:szCs w:val="24"/>
        </w:rPr>
        <w:t>, Su</w:t>
      </w:r>
      <w:r w:rsidR="00995C4A">
        <w:rPr>
          <w:rFonts w:ascii="Palatino Linotype" w:hAnsi="Palatino Linotype" w:cs="Calibri"/>
          <w:bCs/>
          <w:sz w:val="24"/>
          <w:szCs w:val="24"/>
        </w:rPr>
        <w:t>mmer 2020</w:t>
      </w:r>
    </w:p>
    <w:p w14:paraId="26A837AD" w14:textId="77777777" w:rsidR="0012377F" w:rsidRDefault="0012377F" w:rsidP="0012377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Central Slavic Conference Travel Grant, St. Louis, Missouri, 2016</w:t>
      </w:r>
    </w:p>
    <w:p w14:paraId="1880F79E" w14:textId="64D876FC" w:rsidR="0012377F" w:rsidRPr="00CF3423" w:rsidRDefault="0012377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Texas A&amp;M University – Central Texas Travel Grant, Killeen, Texas, 2016</w:t>
      </w:r>
    </w:p>
    <w:p w14:paraId="60FAAE8F" w14:textId="77777777" w:rsidR="001C19E4" w:rsidRPr="009A68B6" w:rsidRDefault="001C19E4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</w:p>
    <w:p w14:paraId="5CDA8774" w14:textId="20591B97" w:rsidR="00F12C73" w:rsidRDefault="00CC5E39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lastRenderedPageBreak/>
        <w:t>Peer-reviewed</w:t>
      </w:r>
      <w:r w:rsidR="00064CDB">
        <w:rPr>
          <w:rFonts w:ascii="Palatino Linotype" w:hAnsi="Palatino Linotype" w:cs="Calibri"/>
          <w:b/>
          <w:sz w:val="24"/>
          <w:szCs w:val="24"/>
          <w:u w:val="single"/>
        </w:rPr>
        <w:t xml:space="preserve"> </w:t>
      </w:r>
      <w:r w:rsidR="00694DAA">
        <w:rPr>
          <w:rFonts w:ascii="Palatino Linotype" w:hAnsi="Palatino Linotype" w:cs="Calibri"/>
          <w:b/>
          <w:sz w:val="24"/>
          <w:szCs w:val="24"/>
          <w:u w:val="single"/>
        </w:rPr>
        <w:t>Publications</w:t>
      </w:r>
    </w:p>
    <w:p w14:paraId="26383306" w14:textId="16AFE218" w:rsidR="00841F33" w:rsidRDefault="002E2EE7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“The Unhappiest</w:t>
      </w:r>
      <w:r w:rsidR="00C740CC">
        <w:rPr>
          <w:rFonts w:ascii="Palatino Linotype" w:hAnsi="Palatino Linotype" w:cs="Calibri"/>
          <w:sz w:val="24"/>
          <w:szCs w:val="24"/>
        </w:rPr>
        <w:t xml:space="preserve"> Barrack in the Soviet Bloc: Church-State Relations in Hungary</w:t>
      </w:r>
      <w:r w:rsidR="00BA4DEA">
        <w:rPr>
          <w:rFonts w:ascii="Palatino Linotype" w:hAnsi="Palatino Linotype" w:cs="Calibri"/>
          <w:sz w:val="24"/>
          <w:szCs w:val="24"/>
        </w:rPr>
        <w:t xml:space="preserve">,” in </w:t>
      </w:r>
      <w:r w:rsidR="00BA4DEA" w:rsidRPr="00E70646">
        <w:rPr>
          <w:rFonts w:ascii="Palatino Linotype" w:hAnsi="Palatino Linotype" w:cs="Calibri"/>
          <w:i/>
          <w:iCs/>
          <w:sz w:val="24"/>
          <w:szCs w:val="24"/>
        </w:rPr>
        <w:t>Speaking for Truth</w:t>
      </w:r>
      <w:r w:rsidR="00FC054D">
        <w:rPr>
          <w:rFonts w:ascii="Palatino Linotype" w:hAnsi="Palatino Linotype" w:cs="Calibri"/>
          <w:sz w:val="24"/>
          <w:szCs w:val="24"/>
        </w:rPr>
        <w:t xml:space="preserve">, Michael Long, Julie </w:t>
      </w:r>
      <w:proofErr w:type="spellStart"/>
      <w:r w:rsidR="00FC054D">
        <w:rPr>
          <w:rFonts w:ascii="Palatino Linotype" w:hAnsi="Palatino Linotype" w:cs="Calibri"/>
          <w:sz w:val="24"/>
          <w:szCs w:val="24"/>
        </w:rPr>
        <w:t>deGraffenried</w:t>
      </w:r>
      <w:proofErr w:type="spellEnd"/>
      <w:r w:rsidR="00FC054D">
        <w:rPr>
          <w:rFonts w:ascii="Palatino Linotype" w:hAnsi="Palatino Linotype" w:cs="Calibri"/>
          <w:sz w:val="24"/>
          <w:szCs w:val="24"/>
        </w:rPr>
        <w:t xml:space="preserve">, </w:t>
      </w:r>
      <w:r w:rsidR="002B3992">
        <w:rPr>
          <w:rFonts w:ascii="Palatino Linotype" w:hAnsi="Palatino Linotype" w:cs="Calibri"/>
          <w:sz w:val="24"/>
          <w:szCs w:val="24"/>
        </w:rPr>
        <w:t xml:space="preserve">&amp; Xenia </w:t>
      </w:r>
      <w:proofErr w:type="spellStart"/>
      <w:r w:rsidR="002B3992">
        <w:rPr>
          <w:rFonts w:ascii="Palatino Linotype" w:hAnsi="Palatino Linotype" w:cs="Calibri"/>
          <w:sz w:val="24"/>
          <w:szCs w:val="24"/>
        </w:rPr>
        <w:t>Dennen</w:t>
      </w:r>
      <w:proofErr w:type="spellEnd"/>
      <w:r w:rsidR="002B3992">
        <w:rPr>
          <w:rFonts w:ascii="Palatino Linotype" w:hAnsi="Palatino Linotype" w:cs="Calibri"/>
          <w:sz w:val="24"/>
          <w:szCs w:val="24"/>
        </w:rPr>
        <w:t>, eds. (</w:t>
      </w:r>
      <w:r w:rsidR="0057762A">
        <w:rPr>
          <w:rFonts w:ascii="Palatino Linotype" w:hAnsi="Palatino Linotype" w:cs="Calibri"/>
          <w:sz w:val="24"/>
          <w:szCs w:val="24"/>
        </w:rPr>
        <w:t xml:space="preserve">Under </w:t>
      </w:r>
      <w:r w:rsidR="00C709D7">
        <w:rPr>
          <w:rFonts w:ascii="Palatino Linotype" w:hAnsi="Palatino Linotype" w:cs="Calibri"/>
          <w:sz w:val="24"/>
          <w:szCs w:val="24"/>
        </w:rPr>
        <w:t>contract with Cornell Univ. Press</w:t>
      </w:r>
      <w:r w:rsidR="002B3992">
        <w:rPr>
          <w:rFonts w:ascii="Palatino Linotype" w:hAnsi="Palatino Linotype" w:cs="Calibri"/>
          <w:sz w:val="24"/>
          <w:szCs w:val="24"/>
        </w:rPr>
        <w:t>)</w:t>
      </w:r>
    </w:p>
    <w:p w14:paraId="05ACA3FE" w14:textId="77777777" w:rsidR="00841F33" w:rsidRDefault="00841F33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237167B9" w14:textId="20EBFBC5" w:rsidR="00064CDB" w:rsidRPr="00064CDB" w:rsidRDefault="00D94219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t>Popular Publications</w:t>
      </w:r>
    </w:p>
    <w:p w14:paraId="5CA072AB" w14:textId="6C30E167" w:rsidR="00EB32F4" w:rsidRDefault="00EB32F4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</w:t>
      </w:r>
      <w:r w:rsidRPr="00EB32F4">
        <w:rPr>
          <w:rFonts w:ascii="Palatino Linotype" w:hAnsi="Palatino Linotype" w:cs="Calibri"/>
          <w:sz w:val="24"/>
          <w:szCs w:val="24"/>
        </w:rPr>
        <w:t>Eastern Europe, Humanitarian Parole, and US Civil Rights</w:t>
      </w:r>
      <w:r>
        <w:rPr>
          <w:rFonts w:ascii="Palatino Linotype" w:hAnsi="Palatino Linotype" w:cs="Calibri"/>
          <w:sz w:val="24"/>
          <w:szCs w:val="24"/>
        </w:rPr>
        <w:t>,</w:t>
      </w:r>
      <w:r w:rsidR="00A05B39">
        <w:rPr>
          <w:rFonts w:ascii="Palatino Linotype" w:hAnsi="Palatino Linotype" w:cs="Calibri"/>
          <w:sz w:val="24"/>
          <w:szCs w:val="24"/>
        </w:rPr>
        <w:t>”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41664C">
        <w:rPr>
          <w:rFonts w:ascii="Palatino Linotype" w:hAnsi="Palatino Linotype" w:cs="Calibri"/>
          <w:sz w:val="24"/>
          <w:szCs w:val="24"/>
        </w:rPr>
        <w:t>NYU Jordan Center for the Advanced Study of Russia blog,</w:t>
      </w:r>
      <w:r w:rsidR="00A05B39">
        <w:rPr>
          <w:rFonts w:ascii="Palatino Linotype" w:hAnsi="Palatino Linotype" w:cs="Calibri"/>
          <w:sz w:val="24"/>
          <w:szCs w:val="24"/>
        </w:rPr>
        <w:t xml:space="preserve"> September 29, 2022.</w:t>
      </w:r>
    </w:p>
    <w:p w14:paraId="6D8C8046" w14:textId="77777777" w:rsidR="00EB32F4" w:rsidRDefault="00EB32F4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10032164" w14:textId="48B93F1C" w:rsidR="00E261D2" w:rsidRDefault="00286E29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“The Growing Crisis of Anomie in the United States: Learning from Hungary’s Cold War Past,</w:t>
      </w:r>
      <w:r w:rsidR="000C6DB9">
        <w:rPr>
          <w:rFonts w:ascii="Palatino Linotype" w:hAnsi="Palatino Linotype" w:cs="Calibri"/>
          <w:sz w:val="24"/>
          <w:szCs w:val="24"/>
        </w:rPr>
        <w:t xml:space="preserve">” </w:t>
      </w:r>
      <w:r w:rsidR="0031270B" w:rsidRPr="00BA4875">
        <w:rPr>
          <w:rFonts w:ascii="Palatino Linotype" w:hAnsi="Palatino Linotype" w:cs="Calibri"/>
          <w:i/>
          <w:iCs/>
          <w:sz w:val="24"/>
          <w:szCs w:val="24"/>
        </w:rPr>
        <w:t xml:space="preserve">The </w:t>
      </w:r>
      <w:r w:rsidR="000C6DB9" w:rsidRPr="00BA4875">
        <w:rPr>
          <w:rFonts w:ascii="Palatino Linotype" w:hAnsi="Palatino Linotype" w:cs="Calibri"/>
          <w:i/>
          <w:iCs/>
          <w:sz w:val="24"/>
          <w:szCs w:val="24"/>
        </w:rPr>
        <w:t>Anxious Bench</w:t>
      </w:r>
      <w:r w:rsidR="00120EB6">
        <w:rPr>
          <w:rFonts w:ascii="Palatino Linotype" w:hAnsi="Palatino Linotype" w:cs="Calibri"/>
          <w:sz w:val="24"/>
          <w:szCs w:val="24"/>
        </w:rPr>
        <w:t xml:space="preserve">, </w:t>
      </w:r>
      <w:r w:rsidR="00545FD0">
        <w:rPr>
          <w:rFonts w:ascii="Palatino Linotype" w:hAnsi="Palatino Linotype" w:cs="Calibri"/>
          <w:sz w:val="24"/>
          <w:szCs w:val="24"/>
        </w:rPr>
        <w:t xml:space="preserve">Tier 1 Religious History Blog, </w:t>
      </w:r>
      <w:r w:rsidR="00BA4875" w:rsidRPr="00BA4875">
        <w:rPr>
          <w:rFonts w:ascii="Palatino Linotype" w:hAnsi="Palatino Linotype" w:cs="Calibri"/>
          <w:i/>
          <w:iCs/>
          <w:sz w:val="24"/>
          <w:szCs w:val="24"/>
        </w:rPr>
        <w:t>Patheos</w:t>
      </w:r>
      <w:r w:rsidR="00BA4875">
        <w:rPr>
          <w:rFonts w:ascii="Palatino Linotype" w:hAnsi="Palatino Linotype" w:cs="Calibri"/>
          <w:sz w:val="24"/>
          <w:szCs w:val="24"/>
        </w:rPr>
        <w:t xml:space="preserve">, </w:t>
      </w:r>
      <w:r w:rsidR="00120EB6">
        <w:rPr>
          <w:rFonts w:ascii="Palatino Linotype" w:hAnsi="Palatino Linotype" w:cs="Calibri"/>
          <w:sz w:val="24"/>
          <w:szCs w:val="24"/>
        </w:rPr>
        <w:t>August 29, 2022.</w:t>
      </w:r>
    </w:p>
    <w:p w14:paraId="11DDC2D0" w14:textId="77777777" w:rsidR="00E261D2" w:rsidRDefault="00E261D2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5A718C65" w14:textId="593D6CB4" w:rsidR="0002242B" w:rsidRDefault="00443456" w:rsidP="008255B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“Shaping </w:t>
      </w:r>
      <w:r w:rsidR="00840DFF">
        <w:rPr>
          <w:rFonts w:ascii="Palatino Linotype" w:hAnsi="Palatino Linotype" w:cs="Calibri"/>
          <w:sz w:val="24"/>
          <w:szCs w:val="24"/>
        </w:rPr>
        <w:t>T</w:t>
      </w:r>
      <w:r>
        <w:rPr>
          <w:rFonts w:ascii="Palatino Linotype" w:hAnsi="Palatino Linotype" w:cs="Calibri"/>
          <w:sz w:val="24"/>
          <w:szCs w:val="24"/>
        </w:rPr>
        <w:t xml:space="preserve">he Future </w:t>
      </w:r>
      <w:r w:rsidR="00B4051D">
        <w:rPr>
          <w:rFonts w:ascii="Palatino Linotype" w:hAnsi="Palatino Linotype" w:cs="Calibri"/>
          <w:sz w:val="24"/>
          <w:szCs w:val="24"/>
        </w:rPr>
        <w:t>of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840DFF">
        <w:rPr>
          <w:rFonts w:ascii="Palatino Linotype" w:hAnsi="Palatino Linotype" w:cs="Calibri"/>
          <w:sz w:val="24"/>
          <w:szCs w:val="24"/>
        </w:rPr>
        <w:t>T</w:t>
      </w:r>
      <w:r>
        <w:rPr>
          <w:rFonts w:ascii="Palatino Linotype" w:hAnsi="Palatino Linotype" w:cs="Calibri"/>
          <w:sz w:val="24"/>
          <w:szCs w:val="24"/>
        </w:rPr>
        <w:t>he History Survey</w:t>
      </w:r>
      <w:r w:rsidR="003C2511">
        <w:rPr>
          <w:rFonts w:ascii="Palatino Linotype" w:hAnsi="Palatino Linotype" w:cs="Calibri"/>
          <w:sz w:val="24"/>
          <w:szCs w:val="24"/>
        </w:rPr>
        <w:t>: AHA Holds Fourth Annual Conference on Introductory Courses</w:t>
      </w:r>
      <w:r w:rsidR="006F5253">
        <w:rPr>
          <w:rFonts w:ascii="Palatino Linotype" w:hAnsi="Palatino Linotype" w:cs="Calibri"/>
          <w:sz w:val="24"/>
          <w:szCs w:val="24"/>
        </w:rPr>
        <w:t>.</w:t>
      </w:r>
      <w:r>
        <w:rPr>
          <w:rFonts w:ascii="Palatino Linotype" w:hAnsi="Palatino Linotype" w:cs="Calibri"/>
          <w:sz w:val="24"/>
          <w:szCs w:val="24"/>
        </w:rPr>
        <w:t xml:space="preserve">” </w:t>
      </w:r>
      <w:r w:rsidR="006F5253" w:rsidRPr="00B11B4F">
        <w:rPr>
          <w:rFonts w:ascii="Palatino Linotype" w:hAnsi="Palatino Linotype" w:cs="Calibri"/>
          <w:i/>
          <w:sz w:val="24"/>
          <w:szCs w:val="24"/>
        </w:rPr>
        <w:t>Perspectives Daily</w:t>
      </w:r>
      <w:r w:rsidR="00A21AE6">
        <w:rPr>
          <w:rFonts w:ascii="Palatino Linotype" w:hAnsi="Palatino Linotype" w:cs="Calibri"/>
          <w:sz w:val="24"/>
          <w:szCs w:val="24"/>
        </w:rPr>
        <w:t xml:space="preserve">, </w:t>
      </w:r>
      <w:r w:rsidR="00900A50">
        <w:rPr>
          <w:rFonts w:ascii="Palatino Linotype" w:hAnsi="Palatino Linotype" w:cs="Calibri"/>
          <w:sz w:val="24"/>
          <w:szCs w:val="24"/>
        </w:rPr>
        <w:t>American Historical Association</w:t>
      </w:r>
      <w:r w:rsidR="00524D13">
        <w:rPr>
          <w:rFonts w:ascii="Palatino Linotype" w:hAnsi="Palatino Linotype" w:cs="Calibri"/>
          <w:sz w:val="24"/>
          <w:szCs w:val="24"/>
        </w:rPr>
        <w:t>. March 5, 2019.</w:t>
      </w:r>
    </w:p>
    <w:p w14:paraId="248028DB" w14:textId="77777777" w:rsidR="00B62165" w:rsidRPr="008255B2" w:rsidRDefault="00B62165" w:rsidP="008255B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78555421" w14:textId="4A4C748D" w:rsidR="00355C6E" w:rsidRPr="001E3BE7" w:rsidRDefault="00355C6E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 w:rsidRPr="001E3BE7">
        <w:rPr>
          <w:rFonts w:ascii="Palatino Linotype" w:hAnsi="Palatino Linotype" w:cs="Calibri"/>
          <w:b/>
          <w:sz w:val="24"/>
          <w:szCs w:val="24"/>
          <w:u w:val="single"/>
        </w:rPr>
        <w:t>Presentations</w:t>
      </w:r>
    </w:p>
    <w:p w14:paraId="03CA79B8" w14:textId="280C4D04" w:rsidR="008F0278" w:rsidRDefault="008F0278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i/>
          <w:sz w:val="24"/>
          <w:szCs w:val="24"/>
        </w:rPr>
      </w:pPr>
      <w:r>
        <w:rPr>
          <w:rFonts w:ascii="Palatino Linotype" w:hAnsi="Palatino Linotype" w:cs="Calibri"/>
          <w:i/>
          <w:sz w:val="24"/>
          <w:szCs w:val="24"/>
        </w:rPr>
        <w:t>Invited</w:t>
      </w:r>
      <w:r w:rsidR="00F559C6">
        <w:rPr>
          <w:rFonts w:ascii="Palatino Linotype" w:hAnsi="Palatino Linotype" w:cs="Calibri"/>
          <w:i/>
          <w:sz w:val="24"/>
          <w:szCs w:val="24"/>
        </w:rPr>
        <w:t>:</w:t>
      </w:r>
    </w:p>
    <w:p w14:paraId="522ECD64" w14:textId="77777777" w:rsidR="00F559C6" w:rsidRDefault="00F559C6" w:rsidP="00F559C6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“Revising Social Studies Standards: The Work Groups,” panelist, </w:t>
      </w:r>
    </w:p>
    <w:p w14:paraId="1E4DE7D0" w14:textId="28E4F644" w:rsidR="00F559C6" w:rsidRDefault="00F559C6" w:rsidP="00F559C6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American Historical Association</w:t>
      </w:r>
      <w:r w:rsidR="00163F37">
        <w:rPr>
          <w:rFonts w:ascii="Palatino Linotype" w:hAnsi="Palatino Linotype" w:cs="Calibri"/>
          <w:sz w:val="24"/>
          <w:szCs w:val="24"/>
        </w:rPr>
        <w:t xml:space="preserve">, </w:t>
      </w:r>
      <w:r>
        <w:rPr>
          <w:rFonts w:ascii="Palatino Linotype" w:hAnsi="Palatino Linotype" w:cs="Calibri"/>
          <w:sz w:val="24"/>
          <w:szCs w:val="24"/>
        </w:rPr>
        <w:t xml:space="preserve">Texas Conference on Introductory History Courses, </w:t>
      </w:r>
      <w:r w:rsidR="00163F37">
        <w:rPr>
          <w:rFonts w:ascii="Palatino Linotype" w:hAnsi="Palatino Linotype" w:cs="Calibri"/>
          <w:sz w:val="24"/>
          <w:szCs w:val="24"/>
        </w:rPr>
        <w:t>September 2022</w:t>
      </w:r>
    </w:p>
    <w:p w14:paraId="345CAE4D" w14:textId="560A69F1" w:rsidR="00F559C6" w:rsidRDefault="00F559C6" w:rsidP="00F559C6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Hosted by Texas A&amp;M University-San Antonio, San Antonio, Texas</w:t>
      </w:r>
    </w:p>
    <w:p w14:paraId="6210AA28" w14:textId="77777777" w:rsidR="00F559C6" w:rsidRPr="00F559C6" w:rsidRDefault="00F559C6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iCs/>
          <w:sz w:val="24"/>
          <w:szCs w:val="24"/>
        </w:rPr>
      </w:pPr>
    </w:p>
    <w:p w14:paraId="7CE189E8" w14:textId="7C23C85C" w:rsidR="001B6C3F" w:rsidRPr="001E3BE7" w:rsidRDefault="001B6C3F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i/>
          <w:sz w:val="24"/>
          <w:szCs w:val="24"/>
        </w:rPr>
      </w:pPr>
      <w:r w:rsidRPr="001E3BE7">
        <w:rPr>
          <w:rFonts w:ascii="Palatino Linotype" w:hAnsi="Palatino Linotype" w:cs="Calibri"/>
          <w:i/>
          <w:sz w:val="24"/>
          <w:szCs w:val="24"/>
        </w:rPr>
        <w:t xml:space="preserve">Academic: </w:t>
      </w:r>
    </w:p>
    <w:p w14:paraId="65A2B613" w14:textId="77777777" w:rsidR="00C85044" w:rsidRDefault="00C85044" w:rsidP="00C8504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</w:t>
      </w:r>
      <w:proofErr w:type="spellStart"/>
      <w:r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dv</w:t>
      </w:r>
      <w:r>
        <w:rPr>
          <w:rFonts w:ascii="Palatino Linotype" w:hAnsi="Palatino Linotype" w:cs="Calibri"/>
          <w:sz w:val="24"/>
          <w:szCs w:val="24"/>
        </w:rPr>
        <w:t>ö</w:t>
      </w:r>
      <w:r w:rsidRPr="00FC535A">
        <w:rPr>
          <w:rFonts w:ascii="Palatino Linotype" w:hAnsi="Palatino Linotype" w:cs="Calibri"/>
          <w:sz w:val="24"/>
          <w:szCs w:val="24"/>
        </w:rPr>
        <w:t>z</w:t>
      </w:r>
      <w:r>
        <w:rPr>
          <w:rFonts w:ascii="Palatino Linotype" w:hAnsi="Palatino Linotype" w:cs="Calibri"/>
          <w:sz w:val="24"/>
          <w:szCs w:val="24"/>
        </w:rPr>
        <w:t>ö</w:t>
      </w:r>
      <w:r w:rsidRPr="00FC535A">
        <w:rPr>
          <w:rFonts w:ascii="Palatino Linotype" w:hAnsi="Palatino Linotype" w:cs="Calibri"/>
          <w:sz w:val="24"/>
          <w:szCs w:val="24"/>
        </w:rPr>
        <w:t>lj</w:t>
      </w:r>
      <w:r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k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az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Egyes</w:t>
      </w:r>
      <w:r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lt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Államokban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>: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Pr="00FC535A">
        <w:rPr>
          <w:rFonts w:ascii="Palatino Linotype" w:hAnsi="Palatino Linotype" w:cs="Calibri"/>
          <w:sz w:val="24"/>
          <w:szCs w:val="24"/>
        </w:rPr>
        <w:t>A Hungarian Diaspora Response to the Hungarian Refugee Crisis, 1956-1957</w:t>
      </w:r>
      <w:r>
        <w:rPr>
          <w:rFonts w:ascii="Palatino Linotype" w:hAnsi="Palatino Linotype" w:cs="Calibri"/>
          <w:sz w:val="24"/>
          <w:szCs w:val="24"/>
        </w:rPr>
        <w:t>”</w:t>
      </w:r>
    </w:p>
    <w:p w14:paraId="00897F99" w14:textId="7EF16E6B" w:rsidR="00C85044" w:rsidRDefault="00C85044" w:rsidP="00C8504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Society for Historians of American Foreign Relations Conference, June 2023</w:t>
      </w:r>
    </w:p>
    <w:p w14:paraId="040241CB" w14:textId="77777777" w:rsidR="00C85044" w:rsidRDefault="00C85044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51D1774B" w14:textId="2898ABC4" w:rsidR="00C709D7" w:rsidRDefault="00FC535A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</w:t>
      </w:r>
      <w:proofErr w:type="spellStart"/>
      <w:r w:rsidR="002B2450"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dv</w:t>
      </w:r>
      <w:r w:rsidR="002B2450">
        <w:rPr>
          <w:rFonts w:ascii="Palatino Linotype" w:hAnsi="Palatino Linotype" w:cs="Calibri"/>
          <w:sz w:val="24"/>
          <w:szCs w:val="24"/>
        </w:rPr>
        <w:t>ö</w:t>
      </w:r>
      <w:r w:rsidRPr="00FC535A">
        <w:rPr>
          <w:rFonts w:ascii="Palatino Linotype" w:hAnsi="Palatino Linotype" w:cs="Calibri"/>
          <w:sz w:val="24"/>
          <w:szCs w:val="24"/>
        </w:rPr>
        <w:t>z</w:t>
      </w:r>
      <w:r w:rsidR="002B2450">
        <w:rPr>
          <w:rFonts w:ascii="Palatino Linotype" w:hAnsi="Palatino Linotype" w:cs="Calibri"/>
          <w:sz w:val="24"/>
          <w:szCs w:val="24"/>
        </w:rPr>
        <w:t>ö</w:t>
      </w:r>
      <w:r w:rsidRPr="00FC535A">
        <w:rPr>
          <w:rFonts w:ascii="Palatino Linotype" w:hAnsi="Palatino Linotype" w:cs="Calibri"/>
          <w:sz w:val="24"/>
          <w:szCs w:val="24"/>
        </w:rPr>
        <w:t>lj</w:t>
      </w:r>
      <w:r w:rsidR="002B2450"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k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az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Egyes</w:t>
      </w:r>
      <w:r w:rsidR="004213A3">
        <w:rPr>
          <w:rFonts w:ascii="Palatino Linotype" w:hAnsi="Palatino Linotype" w:cs="Calibri"/>
          <w:sz w:val="24"/>
          <w:szCs w:val="24"/>
        </w:rPr>
        <w:t>ü</w:t>
      </w:r>
      <w:r w:rsidRPr="00FC535A">
        <w:rPr>
          <w:rFonts w:ascii="Palatino Linotype" w:hAnsi="Palatino Linotype" w:cs="Calibri"/>
          <w:sz w:val="24"/>
          <w:szCs w:val="24"/>
        </w:rPr>
        <w:t>lt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C535A">
        <w:rPr>
          <w:rFonts w:ascii="Palatino Linotype" w:hAnsi="Palatino Linotype" w:cs="Calibri"/>
          <w:sz w:val="24"/>
          <w:szCs w:val="24"/>
        </w:rPr>
        <w:t>Államokban</w:t>
      </w:r>
      <w:proofErr w:type="spellEnd"/>
      <w:r w:rsidRPr="00FC535A">
        <w:rPr>
          <w:rFonts w:ascii="Palatino Linotype" w:hAnsi="Palatino Linotype" w:cs="Calibri"/>
          <w:sz w:val="24"/>
          <w:szCs w:val="24"/>
        </w:rPr>
        <w:t>: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Pr="00FC535A">
        <w:rPr>
          <w:rFonts w:ascii="Palatino Linotype" w:hAnsi="Palatino Linotype" w:cs="Calibri"/>
          <w:sz w:val="24"/>
          <w:szCs w:val="24"/>
        </w:rPr>
        <w:t>A Hungarian Diaspora Response to the Hungarian Refugee Crisis, 1956-1957</w:t>
      </w:r>
      <w:r w:rsidR="00AE0B73">
        <w:rPr>
          <w:rFonts w:ascii="Palatino Linotype" w:hAnsi="Palatino Linotype" w:cs="Calibri"/>
          <w:sz w:val="24"/>
          <w:szCs w:val="24"/>
        </w:rPr>
        <w:t>”</w:t>
      </w:r>
    </w:p>
    <w:p w14:paraId="166D2841" w14:textId="4586034F" w:rsidR="00AE0B73" w:rsidRDefault="00AE0B73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American Hungarian Educators Association</w:t>
      </w:r>
      <w:r w:rsidR="00923688">
        <w:rPr>
          <w:rFonts w:ascii="Palatino Linotype" w:hAnsi="Palatino Linotype" w:cs="Calibri"/>
          <w:sz w:val="24"/>
          <w:szCs w:val="24"/>
        </w:rPr>
        <w:t xml:space="preserve"> Conference, April 2023</w:t>
      </w:r>
    </w:p>
    <w:p w14:paraId="34D90F48" w14:textId="50742011" w:rsidR="00C709D7" w:rsidRDefault="00923688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Hosted by </w:t>
      </w:r>
      <w:proofErr w:type="spellStart"/>
      <w:r>
        <w:rPr>
          <w:rFonts w:ascii="Palatino Linotype" w:hAnsi="Palatino Linotype" w:cs="Calibri"/>
          <w:sz w:val="24"/>
          <w:szCs w:val="24"/>
        </w:rPr>
        <w:t>Quinnapiac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University, Hamden, Connecticut</w:t>
      </w:r>
    </w:p>
    <w:p w14:paraId="616D297C" w14:textId="77777777" w:rsidR="00C709D7" w:rsidRDefault="00C709D7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2855E733" w14:textId="062C029E" w:rsidR="00B2712C" w:rsidRDefault="0074066E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</w:t>
      </w:r>
      <w:r w:rsidRPr="0074066E">
        <w:rPr>
          <w:rFonts w:ascii="Palatino Linotype" w:hAnsi="Palatino Linotype" w:cs="Calibri"/>
          <w:sz w:val="24"/>
          <w:szCs w:val="24"/>
        </w:rPr>
        <w:t>Bringing History to Life: Using Timelines and Dashboards to Visualize History Course Content</w:t>
      </w:r>
      <w:r>
        <w:rPr>
          <w:rFonts w:ascii="Palatino Linotype" w:hAnsi="Palatino Linotype" w:cs="Calibri"/>
          <w:sz w:val="24"/>
          <w:szCs w:val="24"/>
        </w:rPr>
        <w:t xml:space="preserve">,” </w:t>
      </w:r>
      <w:r w:rsidR="00411E78">
        <w:rPr>
          <w:rFonts w:ascii="Palatino Linotype" w:hAnsi="Palatino Linotype" w:cs="Calibri"/>
          <w:sz w:val="24"/>
          <w:szCs w:val="24"/>
        </w:rPr>
        <w:t>co-presenter,</w:t>
      </w:r>
    </w:p>
    <w:p w14:paraId="33B3CB7B" w14:textId="13920DD2" w:rsidR="00BD52C4" w:rsidRDefault="00411E78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411E78">
        <w:rPr>
          <w:rFonts w:ascii="Palatino Linotype" w:hAnsi="Palatino Linotype" w:cs="Calibri"/>
          <w:sz w:val="24"/>
          <w:szCs w:val="24"/>
        </w:rPr>
        <w:t>The 2023 Educational Technology Showcase</w:t>
      </w:r>
      <w:r>
        <w:rPr>
          <w:rFonts w:ascii="Palatino Linotype" w:hAnsi="Palatino Linotype" w:cs="Calibri"/>
          <w:sz w:val="24"/>
          <w:szCs w:val="24"/>
        </w:rPr>
        <w:t xml:space="preserve"> </w:t>
      </w:r>
    </w:p>
    <w:p w14:paraId="23811E6A" w14:textId="46227A1F" w:rsidR="0074066E" w:rsidRDefault="002C647D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Baylor University </w:t>
      </w:r>
      <w:r w:rsidRPr="002C647D">
        <w:rPr>
          <w:rFonts w:ascii="Palatino Linotype" w:hAnsi="Palatino Linotype" w:cs="Calibri"/>
          <w:sz w:val="24"/>
          <w:szCs w:val="24"/>
        </w:rPr>
        <w:t>Libraries and the Academy for Teaching and Learning</w:t>
      </w:r>
      <w:r>
        <w:rPr>
          <w:rFonts w:ascii="Palatino Linotype" w:hAnsi="Palatino Linotype" w:cs="Calibri"/>
          <w:sz w:val="24"/>
          <w:szCs w:val="24"/>
        </w:rPr>
        <w:t>, March 2023</w:t>
      </w:r>
      <w:r w:rsidR="007530FA">
        <w:rPr>
          <w:rFonts w:ascii="Palatino Linotype" w:hAnsi="Palatino Linotype" w:cs="Calibri"/>
          <w:sz w:val="24"/>
          <w:szCs w:val="24"/>
        </w:rPr>
        <w:t>.</w:t>
      </w:r>
    </w:p>
    <w:p w14:paraId="4C2756F4" w14:textId="77777777" w:rsidR="0074066E" w:rsidRDefault="0074066E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0A9A7022" w14:textId="0F563EC2" w:rsidR="00A71A3E" w:rsidRDefault="00A2047A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“Unhappiness in the ‘happiest barrack:’</w:t>
      </w:r>
      <w:r w:rsidR="0064103F">
        <w:rPr>
          <w:rFonts w:ascii="Palatino Linotype" w:hAnsi="Palatino Linotype" w:cs="Calibri"/>
          <w:sz w:val="24"/>
          <w:szCs w:val="24"/>
        </w:rPr>
        <w:t xml:space="preserve"> Anomie in Cold War Hungary,” poster presentation</w:t>
      </w:r>
    </w:p>
    <w:p w14:paraId="49EA8CA5" w14:textId="5CF6FBFA" w:rsidR="00BD52C4" w:rsidRDefault="00590C4F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Graduate Research Showcase</w:t>
      </w:r>
    </w:p>
    <w:p w14:paraId="02A02487" w14:textId="78E37ACA" w:rsidR="00A2047A" w:rsidRDefault="0064103F" w:rsidP="00BE44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Baylor University Graduate Student Association</w:t>
      </w:r>
      <w:r w:rsidR="00590C4F">
        <w:rPr>
          <w:rFonts w:ascii="Palatino Linotype" w:hAnsi="Palatino Linotype" w:cs="Calibri"/>
          <w:sz w:val="24"/>
          <w:szCs w:val="24"/>
        </w:rPr>
        <w:t>, October 2022.</w:t>
      </w:r>
    </w:p>
    <w:p w14:paraId="2AF6FC84" w14:textId="7A9D9E49" w:rsidR="00BE44F2" w:rsidRDefault="00BE44F2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24D48362" w14:textId="77777777" w:rsidR="00BD52C4" w:rsidRDefault="00650DF0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“The Unhappiest Barrack in the Bloc: </w:t>
      </w:r>
      <w:r w:rsidR="00325829">
        <w:rPr>
          <w:rFonts w:ascii="Palatino Linotype" w:hAnsi="Palatino Linotype" w:cs="Calibri"/>
          <w:sz w:val="24"/>
          <w:szCs w:val="24"/>
        </w:rPr>
        <w:t>Mental Health and Church-State Relations in Late-Socialist Hungary,”</w:t>
      </w:r>
      <w:r w:rsidR="000A4305">
        <w:rPr>
          <w:rFonts w:ascii="Palatino Linotype" w:hAnsi="Palatino Linotype" w:cs="Calibri"/>
          <w:sz w:val="24"/>
          <w:szCs w:val="24"/>
        </w:rPr>
        <w:t xml:space="preserve"> </w:t>
      </w:r>
    </w:p>
    <w:p w14:paraId="14BEDAFB" w14:textId="5D0BCF0F" w:rsidR="00BD52C4" w:rsidRDefault="000A4305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Conference on Faith and History</w:t>
      </w:r>
      <w:r w:rsidR="00113C9C">
        <w:rPr>
          <w:rFonts w:ascii="Palatino Linotype" w:hAnsi="Palatino Linotype" w:cs="Calibri"/>
          <w:sz w:val="24"/>
          <w:szCs w:val="24"/>
        </w:rPr>
        <w:t>, April 2022</w:t>
      </w:r>
    </w:p>
    <w:p w14:paraId="46C681BB" w14:textId="3865E05D" w:rsidR="00B97671" w:rsidRDefault="000A4305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Hosted by Baylor University, Waco, Texas, </w:t>
      </w:r>
    </w:p>
    <w:p w14:paraId="676F7286" w14:textId="77777777" w:rsidR="00B97671" w:rsidRDefault="00B97671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3DDC11BA" w14:textId="77777777" w:rsidR="00113C9C" w:rsidRDefault="00355C6E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355C6E">
        <w:rPr>
          <w:rFonts w:ascii="Palatino Linotype" w:hAnsi="Palatino Linotype" w:cs="Calibri"/>
          <w:sz w:val="24"/>
          <w:szCs w:val="24"/>
        </w:rPr>
        <w:t>“Operation '</w:t>
      </w:r>
      <w:proofErr w:type="gramStart"/>
      <w:r w:rsidRPr="00355C6E">
        <w:rPr>
          <w:rFonts w:ascii="Palatino Linotype" w:hAnsi="Palatino Linotype" w:cs="Calibri"/>
          <w:sz w:val="24"/>
          <w:szCs w:val="24"/>
        </w:rPr>
        <w:t>Safe Haven</w:t>
      </w:r>
      <w:proofErr w:type="gramEnd"/>
      <w:r w:rsidRPr="00355C6E">
        <w:rPr>
          <w:rFonts w:ascii="Palatino Linotype" w:hAnsi="Palatino Linotype" w:cs="Calibri"/>
          <w:sz w:val="24"/>
          <w:szCs w:val="24"/>
        </w:rPr>
        <w:t xml:space="preserve">': A Spectacular Feat in American Organizational Ability,” </w:t>
      </w:r>
    </w:p>
    <w:p w14:paraId="3BF96FBC" w14:textId="7EB0EA36" w:rsidR="00113C9C" w:rsidRDefault="00355C6E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355C6E">
        <w:rPr>
          <w:rFonts w:ascii="Palatino Linotype" w:hAnsi="Palatino Linotype" w:cs="Calibri"/>
          <w:sz w:val="24"/>
          <w:szCs w:val="24"/>
        </w:rPr>
        <w:t xml:space="preserve">Central Slavic Conference, </w:t>
      </w:r>
      <w:r w:rsidR="00113C9C">
        <w:rPr>
          <w:rFonts w:ascii="Palatino Linotype" w:hAnsi="Palatino Linotype" w:cs="Calibri"/>
          <w:sz w:val="24"/>
          <w:szCs w:val="24"/>
        </w:rPr>
        <w:t>October 2016</w:t>
      </w:r>
    </w:p>
    <w:p w14:paraId="0FA83F55" w14:textId="14241F3C" w:rsidR="00355C6E" w:rsidRPr="00355C6E" w:rsidRDefault="00355C6E" w:rsidP="00355C6E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355C6E">
        <w:rPr>
          <w:rFonts w:ascii="Palatino Linotype" w:hAnsi="Palatino Linotype" w:cs="Calibri"/>
          <w:sz w:val="24"/>
          <w:szCs w:val="24"/>
        </w:rPr>
        <w:t>Hosted by St. Louis University, St. Louis, Missouri</w:t>
      </w:r>
    </w:p>
    <w:p w14:paraId="473774A8" w14:textId="77777777" w:rsidR="00263865" w:rsidRPr="001E3BE7" w:rsidRDefault="00263865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491AFF61" w14:textId="0DD98D94" w:rsidR="001B6C3F" w:rsidRPr="001E3BE7" w:rsidRDefault="001B6C3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i/>
          <w:sz w:val="24"/>
          <w:szCs w:val="24"/>
        </w:rPr>
      </w:pPr>
      <w:r w:rsidRPr="001E3BE7">
        <w:rPr>
          <w:rFonts w:ascii="Palatino Linotype" w:hAnsi="Palatino Linotype" w:cs="Calibri"/>
          <w:i/>
          <w:sz w:val="24"/>
          <w:szCs w:val="24"/>
        </w:rPr>
        <w:t>Non-Academic:</w:t>
      </w:r>
    </w:p>
    <w:p w14:paraId="0FEB3E18" w14:textId="406ACE9C" w:rsidR="00355C6E" w:rsidRPr="001E3BE7" w:rsidRDefault="001B6C3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 xml:space="preserve">“Ethical Leadership,” Covasna County Red Cross, </w:t>
      </w:r>
      <w:proofErr w:type="spellStart"/>
      <w:r w:rsidRPr="001E3BE7">
        <w:rPr>
          <w:rFonts w:ascii="Palatino Linotype" w:hAnsi="Palatino Linotype" w:cs="Calibri"/>
          <w:sz w:val="24"/>
          <w:szCs w:val="24"/>
        </w:rPr>
        <w:t>Sfantu</w:t>
      </w:r>
      <w:proofErr w:type="spellEnd"/>
      <w:r w:rsidRPr="001E3BE7">
        <w:rPr>
          <w:rFonts w:ascii="Palatino Linotype" w:hAnsi="Palatino Linotype" w:cs="Calibri"/>
          <w:sz w:val="24"/>
          <w:szCs w:val="24"/>
        </w:rPr>
        <w:t xml:space="preserve"> Gheorghe, Romania, June 2014.</w:t>
      </w:r>
    </w:p>
    <w:p w14:paraId="30E4FD7D" w14:textId="3A8ECF86" w:rsidR="003629CB" w:rsidRDefault="001B6C3F" w:rsidP="00E01C53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 xml:space="preserve">“Basics of Information Security,” Covasna County Red Cross, </w:t>
      </w:r>
      <w:proofErr w:type="spellStart"/>
      <w:r w:rsidRPr="001E3BE7">
        <w:rPr>
          <w:rFonts w:ascii="Palatino Linotype" w:hAnsi="Palatino Linotype" w:cs="Calibri"/>
          <w:sz w:val="24"/>
          <w:szCs w:val="24"/>
        </w:rPr>
        <w:t>Sfantu</w:t>
      </w:r>
      <w:proofErr w:type="spellEnd"/>
      <w:r w:rsidRPr="001E3BE7">
        <w:rPr>
          <w:rFonts w:ascii="Palatino Linotype" w:hAnsi="Palatino Linotype" w:cs="Calibri"/>
          <w:sz w:val="24"/>
          <w:szCs w:val="24"/>
        </w:rPr>
        <w:t xml:space="preserve"> Gheorghe, Romania, June 2013.</w:t>
      </w:r>
    </w:p>
    <w:p w14:paraId="7FFE6506" w14:textId="77777777" w:rsidR="00CB3177" w:rsidRPr="00E01C53" w:rsidRDefault="00CB3177" w:rsidP="00E01C53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4B6812EC" w14:textId="75E36D4C" w:rsidR="008477AA" w:rsidRPr="00F24629" w:rsidRDefault="0057629F">
      <w:pPr>
        <w:suppressAutoHyphens w:val="0"/>
        <w:ind w:left="0" w:right="0"/>
        <w:rPr>
          <w:rFonts w:ascii="Palatino Linotype" w:eastAsia="Batang" w:hAnsi="Palatino Linotype" w:cs="Calibri"/>
          <w:b/>
          <w:bCs/>
          <w:spacing w:val="-5"/>
          <w:sz w:val="24"/>
          <w:szCs w:val="24"/>
          <w:u w:val="single"/>
        </w:rPr>
      </w:pPr>
      <w:r>
        <w:rPr>
          <w:rFonts w:ascii="Palatino Linotype" w:eastAsia="Batang" w:hAnsi="Palatino Linotype" w:cs="Calibri"/>
          <w:b/>
          <w:bCs/>
          <w:spacing w:val="-5"/>
          <w:sz w:val="24"/>
          <w:szCs w:val="24"/>
          <w:u w:val="single"/>
        </w:rPr>
        <w:t>Teaching Experience</w:t>
      </w:r>
    </w:p>
    <w:p w14:paraId="1F9CF493" w14:textId="5773BFB6" w:rsidR="0057629F" w:rsidRDefault="0057629F" w:rsidP="0057629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Baylor University, Department of History, Teacher of Record</w:t>
      </w:r>
    </w:p>
    <w:p w14:paraId="05EB9339" w14:textId="763DF01E" w:rsidR="0057629F" w:rsidRDefault="0057629F" w:rsidP="0057629F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>HIS 1300 US in Global Perspective: A Pacific People, Power, &amp; Presence</w:t>
      </w:r>
      <w:r w:rsidR="00797E14">
        <w:rPr>
          <w:rFonts w:ascii="Palatino Linotype" w:eastAsia="Batang" w:hAnsi="Palatino Linotype" w:cs="Calibri"/>
          <w:spacing w:val="-5"/>
          <w:sz w:val="24"/>
          <w:szCs w:val="24"/>
        </w:rPr>
        <w:t xml:space="preserve">, </w:t>
      </w:r>
      <w:r w:rsidR="00797E14" w:rsidRPr="00797E14">
        <w:rPr>
          <w:rFonts w:ascii="Palatino Linotype" w:hAnsi="Palatino Linotype" w:cs="Calibri"/>
          <w:bCs/>
          <w:sz w:val="24"/>
          <w:szCs w:val="24"/>
        </w:rPr>
        <w:t>August 2022 – May 2023</w:t>
      </w:r>
    </w:p>
    <w:p w14:paraId="08F93798" w14:textId="77777777" w:rsidR="0057629F" w:rsidRDefault="0057629F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</w:p>
    <w:p w14:paraId="391A2D8F" w14:textId="73C01C0C" w:rsidR="00BA1841" w:rsidRPr="00BA1841" w:rsidRDefault="00BA1841" w:rsidP="00BA1841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Baylor University, Department of History, Guest Lecturer</w:t>
      </w:r>
    </w:p>
    <w:p w14:paraId="2D1737F2" w14:textId="1D8753CC" w:rsidR="00BA1841" w:rsidRDefault="00BA1841" w:rsidP="00BA1841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“</w:t>
      </w:r>
      <w:r>
        <w:rPr>
          <w:rFonts w:ascii="Palatino Linotype" w:hAnsi="Palatino Linotype" w:cs="Calibri"/>
          <w:sz w:val="24"/>
          <w:szCs w:val="24"/>
        </w:rPr>
        <w:t xml:space="preserve">Communist </w:t>
      </w:r>
      <w:proofErr w:type="gramStart"/>
      <w:r>
        <w:rPr>
          <w:rFonts w:ascii="Palatino Linotype" w:hAnsi="Palatino Linotype" w:cs="Calibri"/>
          <w:sz w:val="24"/>
          <w:szCs w:val="24"/>
        </w:rPr>
        <w:t>Revolutions?:</w:t>
      </w:r>
      <w:proofErr w:type="gramEnd"/>
      <w:r>
        <w:rPr>
          <w:rFonts w:ascii="Palatino Linotype" w:hAnsi="Palatino Linotype" w:cs="Calibri"/>
          <w:sz w:val="24"/>
          <w:szCs w:val="24"/>
        </w:rPr>
        <w:t xml:space="preserve"> Russia, Vietnam, China, &amp; Hungary</w:t>
      </w:r>
      <w:r w:rsidRPr="001E3BE7">
        <w:rPr>
          <w:rFonts w:ascii="Palatino Linotype" w:hAnsi="Palatino Linotype" w:cs="Calibri"/>
          <w:sz w:val="24"/>
          <w:szCs w:val="24"/>
        </w:rPr>
        <w:t xml:space="preserve">,” </w:t>
      </w:r>
      <w:r w:rsidR="00600E6C">
        <w:rPr>
          <w:rFonts w:ascii="Palatino Linotype" w:hAnsi="Palatino Linotype" w:cs="Calibri"/>
          <w:sz w:val="24"/>
          <w:szCs w:val="24"/>
        </w:rPr>
        <w:t>May 2022</w:t>
      </w:r>
    </w:p>
    <w:p w14:paraId="149BAAA4" w14:textId="601E912A" w:rsidR="00BA1841" w:rsidRPr="001E3BE7" w:rsidRDefault="00BA1841" w:rsidP="00BA1841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H</w:t>
      </w:r>
      <w:r>
        <w:rPr>
          <w:rFonts w:ascii="Palatino Linotype" w:hAnsi="Palatino Linotype" w:cs="Calibri"/>
          <w:sz w:val="24"/>
          <w:szCs w:val="24"/>
        </w:rPr>
        <w:t>IS</w:t>
      </w:r>
      <w:r w:rsidRPr="001E3BE7">
        <w:rPr>
          <w:rFonts w:ascii="Palatino Linotype" w:hAnsi="Palatino Linotype" w:cs="Calibri"/>
          <w:sz w:val="24"/>
          <w:szCs w:val="24"/>
        </w:rPr>
        <w:t xml:space="preserve"> </w:t>
      </w:r>
      <w:r>
        <w:rPr>
          <w:rFonts w:ascii="Palatino Linotype" w:hAnsi="Palatino Linotype" w:cs="Calibri"/>
          <w:sz w:val="24"/>
          <w:szCs w:val="24"/>
        </w:rPr>
        <w:t>1300 US in Global Perspective: Revolutions</w:t>
      </w:r>
    </w:p>
    <w:p w14:paraId="6A4C851D" w14:textId="77777777" w:rsidR="00BA1841" w:rsidRDefault="00BA1841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</w:p>
    <w:p w14:paraId="23E95DA1" w14:textId="5DB4DBF0" w:rsidR="0057629F" w:rsidRDefault="0057629F" w:rsidP="0057629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Central Texas College, Adjunct Instructor</w:t>
      </w:r>
    </w:p>
    <w:p w14:paraId="1963DE5A" w14:textId="5451436F" w:rsidR="001E399A" w:rsidRPr="00F24629" w:rsidRDefault="001E399A" w:rsidP="001E399A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 1301 US </w:t>
      </w:r>
      <w:r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History </w:t>
      </w: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>before 1877</w:t>
      </w:r>
      <w:r w:rsidR="00F17694">
        <w:rPr>
          <w:rFonts w:ascii="Palatino Linotype" w:eastAsia="Batang" w:hAnsi="Palatino Linotype" w:cs="Calibri"/>
          <w:spacing w:val="-5"/>
          <w:sz w:val="24"/>
          <w:szCs w:val="24"/>
        </w:rPr>
        <w:t>, Fall 2018, Summer I</w:t>
      </w:r>
      <w:r w:rsidR="009E0511">
        <w:rPr>
          <w:rFonts w:ascii="Palatino Linotype" w:eastAsia="Batang" w:hAnsi="Palatino Linotype" w:cs="Calibri"/>
          <w:spacing w:val="-5"/>
          <w:sz w:val="24"/>
          <w:szCs w:val="24"/>
        </w:rPr>
        <w:t xml:space="preserve"> 2019</w:t>
      </w:r>
    </w:p>
    <w:p w14:paraId="4F2BF15E" w14:textId="2232517E" w:rsidR="0057629F" w:rsidRPr="001E399A" w:rsidRDefault="001E399A" w:rsidP="001E399A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 1302 US </w:t>
      </w:r>
      <w:r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History </w:t>
      </w: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>after 1877</w:t>
      </w:r>
      <w:r w:rsidR="009D0CD4">
        <w:rPr>
          <w:rFonts w:ascii="Palatino Linotype" w:eastAsia="Batang" w:hAnsi="Palatino Linotype" w:cs="Calibri"/>
          <w:spacing w:val="-5"/>
          <w:sz w:val="24"/>
          <w:szCs w:val="24"/>
        </w:rPr>
        <w:t xml:space="preserve">, </w:t>
      </w:r>
      <w:r w:rsidR="00F17694">
        <w:rPr>
          <w:rFonts w:ascii="Palatino Linotype" w:eastAsia="Batang" w:hAnsi="Palatino Linotype" w:cs="Calibri"/>
          <w:spacing w:val="-5"/>
          <w:sz w:val="24"/>
          <w:szCs w:val="24"/>
        </w:rPr>
        <w:t>Summer II 2018, Spring 2019, Summer II 2019</w:t>
      </w:r>
    </w:p>
    <w:p w14:paraId="497144A9" w14:textId="77777777" w:rsidR="001E399A" w:rsidRDefault="001E399A" w:rsidP="0057629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</w:p>
    <w:p w14:paraId="63D7703F" w14:textId="4645C09F" w:rsidR="0057629F" w:rsidRDefault="0057629F" w:rsidP="0057629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University of Mary Hardin-Baylor, Adjunct Instructor</w:t>
      </w:r>
    </w:p>
    <w:p w14:paraId="58A3EDDF" w14:textId="3FC9B85B" w:rsidR="0057629F" w:rsidRDefault="001E399A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 2311 US </w:t>
      </w:r>
      <w:r>
        <w:rPr>
          <w:rFonts w:ascii="Palatino Linotype" w:eastAsia="Batang" w:hAnsi="Palatino Linotype" w:cs="Calibri"/>
          <w:spacing w:val="-5"/>
          <w:sz w:val="24"/>
          <w:szCs w:val="24"/>
        </w:rPr>
        <w:t xml:space="preserve">History </w:t>
      </w:r>
      <w:r w:rsidRPr="00F24629">
        <w:rPr>
          <w:rFonts w:ascii="Palatino Linotype" w:eastAsia="Batang" w:hAnsi="Palatino Linotype" w:cs="Calibri"/>
          <w:spacing w:val="-5"/>
          <w:sz w:val="24"/>
          <w:szCs w:val="24"/>
        </w:rPr>
        <w:t>before 1877</w:t>
      </w:r>
      <w:r w:rsidR="00797E14">
        <w:rPr>
          <w:rFonts w:ascii="Palatino Linotype" w:eastAsia="Batang" w:hAnsi="Palatino Linotype" w:cs="Calibri"/>
          <w:spacing w:val="-5"/>
          <w:sz w:val="24"/>
          <w:szCs w:val="24"/>
        </w:rPr>
        <w:t xml:space="preserve">, </w:t>
      </w:r>
      <w:r w:rsidR="00797E14" w:rsidRPr="00797E14">
        <w:rPr>
          <w:rFonts w:ascii="Palatino Linotype" w:hAnsi="Palatino Linotype" w:cs="Calibri"/>
          <w:bCs/>
          <w:sz w:val="24"/>
          <w:szCs w:val="24"/>
        </w:rPr>
        <w:t>August 2017 – May 2019</w:t>
      </w:r>
    </w:p>
    <w:p w14:paraId="57EE5533" w14:textId="77777777" w:rsidR="003629CB" w:rsidRDefault="003629CB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</w:p>
    <w:p w14:paraId="67B59780" w14:textId="4BC919A5" w:rsidR="003629CB" w:rsidRPr="003629CB" w:rsidRDefault="003629CB" w:rsidP="003629CB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Texas A&amp;M University – Central Texas, Department of History, Guest Lecturer</w:t>
      </w:r>
    </w:p>
    <w:p w14:paraId="3F5E5187" w14:textId="0092A569" w:rsidR="00600E6C" w:rsidRDefault="003629CB" w:rsidP="003629CB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“The Political Consequences of Peace: The World War I treaties and their legacies,” </w:t>
      </w:r>
      <w:r w:rsidR="00600E6C">
        <w:rPr>
          <w:rFonts w:ascii="Palatino Linotype" w:hAnsi="Palatino Linotype" w:cs="Calibri"/>
          <w:sz w:val="24"/>
          <w:szCs w:val="24"/>
        </w:rPr>
        <w:t>May 2017</w:t>
      </w:r>
    </w:p>
    <w:p w14:paraId="6B6379F2" w14:textId="5EFEF5B9" w:rsidR="003629CB" w:rsidRDefault="003629CB" w:rsidP="003629CB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HSTK 341: “Europe 1814-1919” </w:t>
      </w:r>
    </w:p>
    <w:p w14:paraId="7B1297C1" w14:textId="292BADC7" w:rsidR="00600E6C" w:rsidRDefault="003629CB" w:rsidP="003629CB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“The Holocaust</w:t>
      </w:r>
      <w:r w:rsidR="00797E14">
        <w:rPr>
          <w:rFonts w:ascii="Palatino Linotype" w:hAnsi="Palatino Linotype" w:cs="Calibri"/>
          <w:sz w:val="24"/>
          <w:szCs w:val="24"/>
        </w:rPr>
        <w:t>,</w:t>
      </w:r>
      <w:r w:rsidRPr="001E3BE7">
        <w:rPr>
          <w:rFonts w:ascii="Palatino Linotype" w:hAnsi="Palatino Linotype" w:cs="Calibri"/>
          <w:sz w:val="24"/>
          <w:szCs w:val="24"/>
        </w:rPr>
        <w:t xml:space="preserve">” </w:t>
      </w:r>
      <w:r w:rsidR="00600E6C">
        <w:rPr>
          <w:rFonts w:ascii="Palatino Linotype" w:hAnsi="Palatino Linotype" w:cs="Calibri"/>
          <w:sz w:val="24"/>
          <w:szCs w:val="24"/>
        </w:rPr>
        <w:t>April 2014</w:t>
      </w:r>
    </w:p>
    <w:p w14:paraId="624A2EED" w14:textId="7C3E3AAD" w:rsidR="003629CB" w:rsidRPr="001E3BE7" w:rsidRDefault="003629CB" w:rsidP="003629CB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HSTK 445: “World War II and the Holocaust”</w:t>
      </w:r>
    </w:p>
    <w:p w14:paraId="6784D385" w14:textId="77777777" w:rsidR="00B75D11" w:rsidRDefault="00B75D11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</w:p>
    <w:p w14:paraId="5BEA698C" w14:textId="77777777" w:rsidR="00E54674" w:rsidRPr="001E3BE7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 w:rsidRPr="001E3BE7">
        <w:rPr>
          <w:rFonts w:ascii="Palatino Linotype" w:hAnsi="Palatino Linotype" w:cs="Calibri"/>
          <w:b/>
          <w:sz w:val="24"/>
          <w:szCs w:val="24"/>
          <w:u w:val="single"/>
        </w:rPr>
        <w:t>Awards &amp; Honors</w:t>
      </w:r>
    </w:p>
    <w:p w14:paraId="4ADFFF51" w14:textId="77777777" w:rsidR="00E54674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74601F">
        <w:rPr>
          <w:rFonts w:ascii="Palatino Linotype" w:hAnsi="Palatino Linotype" w:cs="Calibri"/>
          <w:sz w:val="24"/>
          <w:szCs w:val="24"/>
        </w:rPr>
        <w:t>Outstanding Graduate Student Thesis</w:t>
      </w:r>
      <w:r>
        <w:rPr>
          <w:rFonts w:ascii="Palatino Linotype" w:hAnsi="Palatino Linotype" w:cs="Calibri"/>
          <w:sz w:val="24"/>
          <w:szCs w:val="24"/>
        </w:rPr>
        <w:t xml:space="preserve"> Award Recipient, TAMUCT, 2018</w:t>
      </w:r>
    </w:p>
    <w:p w14:paraId="0E52B001" w14:textId="77777777" w:rsidR="00E54674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Dean’s Outstanding Qualitative Thesis Award, TAMUCT, College of Arts and Sciences, 2017</w:t>
      </w:r>
    </w:p>
    <w:p w14:paraId="1536C738" w14:textId="77777777" w:rsidR="00E54674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Outstanding Graduate Student Award in History, TAMUCT, College of Arts and Sciences, 2017</w:t>
      </w:r>
    </w:p>
    <w:p w14:paraId="7185734D" w14:textId="77777777" w:rsidR="00E54674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0D538B">
        <w:rPr>
          <w:rFonts w:ascii="Palatino Linotype" w:hAnsi="Palatino Linotype" w:cs="Calibri"/>
          <w:sz w:val="24"/>
          <w:szCs w:val="24"/>
        </w:rPr>
        <w:t>Outstanding Graduate Student Scholarship Award</w:t>
      </w:r>
      <w:r>
        <w:rPr>
          <w:rFonts w:ascii="Palatino Linotype" w:hAnsi="Palatino Linotype" w:cs="Calibri"/>
          <w:sz w:val="24"/>
          <w:szCs w:val="24"/>
        </w:rPr>
        <w:t xml:space="preserve"> Finalist, TAMUCT, 2017</w:t>
      </w:r>
    </w:p>
    <w:p w14:paraId="27A54783" w14:textId="77777777" w:rsidR="00E54674" w:rsidRPr="001E3BE7" w:rsidRDefault="00E54674" w:rsidP="00E5467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1E3BE7">
        <w:rPr>
          <w:rFonts w:ascii="Palatino Linotype" w:hAnsi="Palatino Linotype" w:cs="Calibri"/>
          <w:sz w:val="24"/>
          <w:szCs w:val="24"/>
        </w:rPr>
        <w:t>Toastmasters’ International Competent Communicator, 2010</w:t>
      </w:r>
    </w:p>
    <w:p w14:paraId="1C53F4FE" w14:textId="77777777" w:rsidR="00E54674" w:rsidRDefault="00E54674">
      <w:pPr>
        <w:suppressAutoHyphens w:val="0"/>
        <w:ind w:left="0" w:right="0"/>
        <w:rPr>
          <w:rFonts w:ascii="Palatino Linotype" w:eastAsia="Batang" w:hAnsi="Palatino Linotype" w:cs="Calibri"/>
          <w:spacing w:val="-5"/>
          <w:sz w:val="24"/>
          <w:szCs w:val="24"/>
        </w:rPr>
      </w:pPr>
    </w:p>
    <w:p w14:paraId="63FF7E3A" w14:textId="4FB7A836" w:rsidR="00BE784F" w:rsidRPr="001E3BE7" w:rsidRDefault="00BE784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 w:rsidRPr="001E3BE7">
        <w:rPr>
          <w:rFonts w:ascii="Palatino Linotype" w:hAnsi="Palatino Linotype" w:cs="Calibri"/>
          <w:b/>
          <w:sz w:val="24"/>
          <w:szCs w:val="24"/>
          <w:u w:val="single"/>
        </w:rPr>
        <w:t>Academic &amp; Historical Employment</w:t>
      </w:r>
    </w:p>
    <w:p w14:paraId="4E377A5C" w14:textId="5664C1B6" w:rsidR="0040472B" w:rsidRDefault="0040472B" w:rsidP="005F6F2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Baylor University, </w:t>
      </w:r>
      <w:r w:rsidR="00807DDE">
        <w:rPr>
          <w:rFonts w:ascii="Palatino Linotype" w:hAnsi="Palatino Linotype" w:cs="Calibri"/>
          <w:bCs/>
          <w:sz w:val="24"/>
          <w:szCs w:val="24"/>
        </w:rPr>
        <w:t xml:space="preserve">Graduate Research Assistant, </w:t>
      </w:r>
      <w:r w:rsidR="005C2F3F">
        <w:rPr>
          <w:rFonts w:ascii="Palatino Linotype" w:hAnsi="Palatino Linotype" w:cs="Calibri"/>
          <w:bCs/>
          <w:sz w:val="24"/>
          <w:szCs w:val="24"/>
        </w:rPr>
        <w:t>“</w:t>
      </w:r>
      <w:r w:rsidR="002F6B1B" w:rsidRPr="002F6B1B">
        <w:rPr>
          <w:rFonts w:ascii="Palatino Linotype" w:hAnsi="Palatino Linotype" w:cs="Calibri"/>
          <w:bCs/>
          <w:sz w:val="24"/>
          <w:szCs w:val="24"/>
        </w:rPr>
        <w:t>Women and Frank Lloyd Wright: Expanding the Historical Narrative</w:t>
      </w:r>
      <w:r w:rsidR="00061876">
        <w:rPr>
          <w:rFonts w:ascii="Palatino Linotype" w:hAnsi="Palatino Linotype" w:cs="Calibri"/>
          <w:bCs/>
          <w:sz w:val="24"/>
          <w:szCs w:val="24"/>
        </w:rPr>
        <w:t>,</w:t>
      </w:r>
      <w:r w:rsidR="005C2F3F">
        <w:rPr>
          <w:rFonts w:ascii="Palatino Linotype" w:hAnsi="Palatino Linotype" w:cs="Calibri"/>
          <w:bCs/>
          <w:sz w:val="24"/>
          <w:szCs w:val="24"/>
        </w:rPr>
        <w:t>”</w:t>
      </w:r>
      <w:r w:rsidR="00061876">
        <w:rPr>
          <w:rFonts w:ascii="Palatino Linotype" w:hAnsi="Palatino Linotype" w:cs="Calibri"/>
          <w:bCs/>
          <w:sz w:val="24"/>
          <w:szCs w:val="24"/>
        </w:rPr>
        <w:t xml:space="preserve"> Summer 2023</w:t>
      </w:r>
    </w:p>
    <w:p w14:paraId="27F0E6E5" w14:textId="63028976" w:rsidR="00061876" w:rsidRDefault="00061876" w:rsidP="005F6F2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 xml:space="preserve">Baylor University, Office of Engaged Learning, Writing Consultant, </w:t>
      </w:r>
      <w:r w:rsidR="00170C7F">
        <w:rPr>
          <w:rFonts w:ascii="Palatino Linotype" w:hAnsi="Palatino Linotype" w:cs="Calibri"/>
          <w:bCs/>
          <w:sz w:val="24"/>
          <w:szCs w:val="24"/>
        </w:rPr>
        <w:t xml:space="preserve">June 2023 - </w:t>
      </w:r>
      <w:proofErr w:type="gramStart"/>
      <w:r w:rsidR="00170C7F">
        <w:rPr>
          <w:rFonts w:ascii="Palatino Linotype" w:hAnsi="Palatino Linotype" w:cs="Calibri"/>
          <w:bCs/>
          <w:sz w:val="24"/>
          <w:szCs w:val="24"/>
        </w:rPr>
        <w:t>present</w:t>
      </w:r>
      <w:proofErr w:type="gramEnd"/>
    </w:p>
    <w:p w14:paraId="6EA9351A" w14:textId="7F507F7A" w:rsidR="001B296E" w:rsidRPr="00E01C53" w:rsidRDefault="00D0668A" w:rsidP="005F6F2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E01C53">
        <w:rPr>
          <w:rFonts w:ascii="Palatino Linotype" w:hAnsi="Palatino Linotype" w:cs="Calibri"/>
          <w:bCs/>
          <w:sz w:val="24"/>
          <w:szCs w:val="24"/>
        </w:rPr>
        <w:t xml:space="preserve">Baylor University, Keston Center for Politics, Religion and Society, </w:t>
      </w:r>
      <w:r w:rsidR="0091752B" w:rsidRPr="00E01C53">
        <w:rPr>
          <w:rFonts w:ascii="Palatino Linotype" w:hAnsi="Palatino Linotype" w:cs="Calibri"/>
          <w:bCs/>
          <w:sz w:val="24"/>
          <w:szCs w:val="24"/>
        </w:rPr>
        <w:t>Graduate Student archivist</w:t>
      </w:r>
      <w:r w:rsidRPr="00E01C53">
        <w:rPr>
          <w:rFonts w:ascii="Palatino Linotype" w:hAnsi="Palatino Linotype" w:cs="Calibri"/>
          <w:bCs/>
          <w:sz w:val="24"/>
          <w:szCs w:val="24"/>
        </w:rPr>
        <w:t xml:space="preserve">, August 2022 – </w:t>
      </w:r>
      <w:r w:rsidR="00C25A84" w:rsidRPr="00E01C53">
        <w:rPr>
          <w:rFonts w:ascii="Palatino Linotype" w:hAnsi="Palatino Linotype" w:cs="Calibri"/>
          <w:bCs/>
          <w:sz w:val="24"/>
          <w:szCs w:val="24"/>
        </w:rPr>
        <w:t>May 2023</w:t>
      </w:r>
    </w:p>
    <w:p w14:paraId="76AD98EA" w14:textId="1A3B11CC" w:rsidR="00A43F00" w:rsidRPr="00E01C53" w:rsidRDefault="00C025B9" w:rsidP="00A43F0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E01C53">
        <w:rPr>
          <w:rFonts w:ascii="Palatino Linotype" w:hAnsi="Palatino Linotype" w:cs="Calibri"/>
          <w:bCs/>
          <w:sz w:val="24"/>
          <w:szCs w:val="24"/>
        </w:rPr>
        <w:lastRenderedPageBreak/>
        <w:t>Baylor University</w:t>
      </w:r>
      <w:r w:rsidR="00556814" w:rsidRPr="00E01C53">
        <w:rPr>
          <w:rFonts w:ascii="Palatino Linotype" w:hAnsi="Palatino Linotype" w:cs="Calibri"/>
          <w:bCs/>
          <w:sz w:val="24"/>
          <w:szCs w:val="24"/>
        </w:rPr>
        <w:t xml:space="preserve">, Department of History, Graduate Assistant, August 2019 </w:t>
      </w:r>
      <w:r w:rsidR="001B296E" w:rsidRPr="00E01C53">
        <w:rPr>
          <w:rFonts w:ascii="Palatino Linotype" w:hAnsi="Palatino Linotype" w:cs="Calibri"/>
          <w:bCs/>
          <w:sz w:val="24"/>
          <w:szCs w:val="24"/>
        </w:rPr>
        <w:t>–</w:t>
      </w:r>
      <w:r w:rsidR="00556814" w:rsidRPr="00E01C53"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="001B296E" w:rsidRPr="00E01C53">
        <w:rPr>
          <w:rFonts w:ascii="Palatino Linotype" w:hAnsi="Palatino Linotype" w:cs="Calibri"/>
          <w:bCs/>
          <w:sz w:val="24"/>
          <w:szCs w:val="24"/>
        </w:rPr>
        <w:t>May 2022</w:t>
      </w:r>
    </w:p>
    <w:p w14:paraId="03B89E02" w14:textId="482CA576" w:rsidR="003D497D" w:rsidRPr="00E01C53" w:rsidRDefault="00A43F00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E01C53">
        <w:rPr>
          <w:rFonts w:ascii="Palatino Linotype" w:hAnsi="Palatino Linotype" w:cs="Calibri"/>
          <w:bCs/>
          <w:sz w:val="24"/>
          <w:szCs w:val="24"/>
        </w:rPr>
        <w:t>Texas A&amp;M University – Central Texas, Graduate Assistant – Spring 2014</w:t>
      </w:r>
    </w:p>
    <w:p w14:paraId="2D78269A" w14:textId="45D76E11" w:rsidR="00E66E61" w:rsidRPr="00E01C53" w:rsidRDefault="00BE784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proofErr w:type="spellStart"/>
      <w:r w:rsidRPr="00E01C53">
        <w:rPr>
          <w:rFonts w:ascii="Palatino Linotype" w:hAnsi="Palatino Linotype" w:cs="Calibri"/>
          <w:bCs/>
          <w:sz w:val="24"/>
          <w:szCs w:val="24"/>
        </w:rPr>
        <w:t>Wikistrat</w:t>
      </w:r>
      <w:proofErr w:type="spellEnd"/>
      <w:r w:rsidRPr="00E01C53">
        <w:rPr>
          <w:rFonts w:ascii="Palatino Linotype" w:hAnsi="Palatino Linotype" w:cs="Calibri"/>
          <w:bCs/>
          <w:sz w:val="24"/>
          <w:szCs w:val="24"/>
        </w:rPr>
        <w:t xml:space="preserve">, Researcher – October 2013 – </w:t>
      </w:r>
      <w:r w:rsidR="009E10D2" w:rsidRPr="00E01C53">
        <w:rPr>
          <w:rFonts w:ascii="Palatino Linotype" w:hAnsi="Palatino Linotype" w:cs="Calibri"/>
          <w:bCs/>
          <w:sz w:val="24"/>
          <w:szCs w:val="24"/>
        </w:rPr>
        <w:t>August 2019</w:t>
      </w:r>
    </w:p>
    <w:p w14:paraId="3F329483" w14:textId="5BFC9762" w:rsidR="003D497D" w:rsidRPr="00E01C53" w:rsidRDefault="00BE784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E01C53">
        <w:rPr>
          <w:rFonts w:ascii="Palatino Linotype" w:hAnsi="Palatino Linotype" w:cs="Calibri"/>
          <w:bCs/>
          <w:sz w:val="24"/>
          <w:szCs w:val="24"/>
        </w:rPr>
        <w:t>Dallas Heritage Village, Guest Services Representative – August 2006 – June 2007</w:t>
      </w:r>
    </w:p>
    <w:p w14:paraId="5E701614" w14:textId="13E054DC" w:rsidR="00BE784F" w:rsidRPr="00E01C53" w:rsidRDefault="00BE784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Cs/>
          <w:sz w:val="24"/>
          <w:szCs w:val="24"/>
        </w:rPr>
      </w:pPr>
      <w:r w:rsidRPr="00E01C53">
        <w:rPr>
          <w:rFonts w:ascii="Palatino Linotype" w:hAnsi="Palatino Linotype" w:cs="Calibri"/>
          <w:bCs/>
          <w:sz w:val="24"/>
          <w:szCs w:val="24"/>
        </w:rPr>
        <w:t>12</w:t>
      </w:r>
      <w:r w:rsidRPr="00E01C53">
        <w:rPr>
          <w:rFonts w:ascii="Palatino Linotype" w:hAnsi="Palatino Linotype" w:cs="Calibri"/>
          <w:bCs/>
          <w:sz w:val="24"/>
          <w:szCs w:val="24"/>
          <w:vertAlign w:val="superscript"/>
        </w:rPr>
        <w:t>th</w:t>
      </w:r>
      <w:r w:rsidRPr="00E01C53">
        <w:rPr>
          <w:rFonts w:ascii="Palatino Linotype" w:hAnsi="Palatino Linotype" w:cs="Calibri"/>
          <w:bCs/>
          <w:sz w:val="24"/>
          <w:szCs w:val="24"/>
        </w:rPr>
        <w:t xml:space="preserve"> Armored Division Memorial Museum, Historian – August 2004 - August 2005</w:t>
      </w:r>
    </w:p>
    <w:p w14:paraId="3AF977A4" w14:textId="53D38FC1" w:rsidR="00EE29F2" w:rsidRDefault="00EE29F2" w:rsidP="00EE29F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715602BE" w14:textId="6D3AD594" w:rsidR="005554A2" w:rsidRPr="001E3BE7" w:rsidRDefault="00DC0A8C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t xml:space="preserve">Prior </w:t>
      </w:r>
      <w:r w:rsidR="008E2575">
        <w:rPr>
          <w:rFonts w:ascii="Palatino Linotype" w:hAnsi="Palatino Linotype" w:cs="Calibri"/>
          <w:b/>
          <w:sz w:val="24"/>
          <w:szCs w:val="24"/>
          <w:u w:val="single"/>
        </w:rPr>
        <w:t>Technology</w:t>
      </w:r>
      <w:r w:rsidR="005554A2" w:rsidRPr="001E3BE7">
        <w:rPr>
          <w:rFonts w:ascii="Palatino Linotype" w:hAnsi="Palatino Linotype" w:cs="Calibri"/>
          <w:b/>
          <w:sz w:val="24"/>
          <w:szCs w:val="24"/>
          <w:u w:val="single"/>
        </w:rPr>
        <w:t xml:space="preserve"> Employment</w:t>
      </w:r>
    </w:p>
    <w:p w14:paraId="0BB42418" w14:textId="08F2BA43" w:rsidR="005554A2" w:rsidRPr="00ED4CFF" w:rsidRDefault="005554A2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ED4CFF">
        <w:rPr>
          <w:rFonts w:ascii="Palatino Linotype" w:hAnsi="Palatino Linotype" w:cs="Calibri"/>
          <w:sz w:val="24"/>
          <w:szCs w:val="24"/>
        </w:rPr>
        <w:t xml:space="preserve">Bell County District Attorney’s Office, Data Manager – June 2014 – </w:t>
      </w:r>
      <w:r w:rsidR="009C5139">
        <w:rPr>
          <w:rFonts w:ascii="Palatino Linotype" w:hAnsi="Palatino Linotype" w:cs="Calibri"/>
          <w:sz w:val="24"/>
          <w:szCs w:val="24"/>
        </w:rPr>
        <w:t>August 2019</w:t>
      </w:r>
    </w:p>
    <w:p w14:paraId="18D963F2" w14:textId="77777777" w:rsidR="005554A2" w:rsidRPr="00ED4CFF" w:rsidRDefault="005554A2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ED4CFF">
        <w:rPr>
          <w:rFonts w:ascii="Palatino Linotype" w:hAnsi="Palatino Linotype" w:cs="Calibri"/>
          <w:sz w:val="24"/>
          <w:szCs w:val="24"/>
        </w:rPr>
        <w:t>Trinity Mother Frances Hospitals &amp; Clinics, IT Security Analyst – January 2011 – May 2014</w:t>
      </w:r>
    </w:p>
    <w:p w14:paraId="66DBE95E" w14:textId="77777777" w:rsidR="005554A2" w:rsidRPr="00ED4CFF" w:rsidRDefault="005554A2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ED4CFF">
        <w:rPr>
          <w:rFonts w:ascii="Palatino Linotype" w:hAnsi="Palatino Linotype" w:cs="Calibri"/>
          <w:sz w:val="24"/>
          <w:szCs w:val="24"/>
        </w:rPr>
        <w:t>DRG Texas, LP, Network Administrator – March 2008 – December 2010</w:t>
      </w:r>
    </w:p>
    <w:p w14:paraId="781CFCAB" w14:textId="594EEA78" w:rsidR="005F6F2F" w:rsidRDefault="005554A2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ED4CFF">
        <w:rPr>
          <w:rFonts w:ascii="Palatino Linotype" w:hAnsi="Palatino Linotype" w:cs="Calibri"/>
          <w:sz w:val="24"/>
          <w:szCs w:val="24"/>
        </w:rPr>
        <w:t>Strategic Fulfillment Group (SFG), Marketing Account Manager – October 2007 – March 2008</w:t>
      </w:r>
    </w:p>
    <w:p w14:paraId="6A8D1678" w14:textId="1785E7AA" w:rsidR="005F6F2F" w:rsidRDefault="005F6F2F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473E4D79" w14:textId="731A01B7" w:rsidR="009762B0" w:rsidRDefault="00DE736F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>
        <w:rPr>
          <w:rFonts w:ascii="Palatino Linotype" w:hAnsi="Palatino Linotype" w:cs="Calibri"/>
          <w:b/>
          <w:sz w:val="24"/>
          <w:szCs w:val="24"/>
          <w:u w:val="single"/>
        </w:rPr>
        <w:t>Memberships</w:t>
      </w:r>
    </w:p>
    <w:p w14:paraId="3C2EF266" w14:textId="77777777" w:rsidR="009762B0" w:rsidRDefault="009762B0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564D5E">
        <w:rPr>
          <w:rFonts w:ascii="Palatino Linotype" w:hAnsi="Palatino Linotype" w:cs="Calibri"/>
          <w:sz w:val="24"/>
          <w:szCs w:val="24"/>
        </w:rPr>
        <w:t>American Historical Association</w:t>
      </w:r>
    </w:p>
    <w:p w14:paraId="70160BEB" w14:textId="77777777" w:rsidR="009762B0" w:rsidRPr="00564D5E" w:rsidRDefault="009762B0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Association of Slavic, Eastern European, and Eurasian Studies</w:t>
      </w:r>
    </w:p>
    <w:p w14:paraId="18D4208C" w14:textId="77777777" w:rsidR="009762B0" w:rsidRDefault="009762B0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Society of Historians of American Foreign Relations</w:t>
      </w:r>
    </w:p>
    <w:p w14:paraId="1CF15D2C" w14:textId="42F38685" w:rsidR="009762B0" w:rsidRDefault="009762B0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Hungarian Studies Association</w:t>
      </w:r>
    </w:p>
    <w:p w14:paraId="137C641A" w14:textId="491C928F" w:rsidR="00335F0A" w:rsidRDefault="00335F0A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American Hungarian Educators Association</w:t>
      </w:r>
    </w:p>
    <w:p w14:paraId="10BD7CE1" w14:textId="23592915" w:rsidR="00F153D7" w:rsidRDefault="00F153D7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Central European History Society</w:t>
      </w:r>
    </w:p>
    <w:p w14:paraId="7290314E" w14:textId="6F3798C6" w:rsidR="009762B0" w:rsidRDefault="00F774BC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F774BC">
        <w:rPr>
          <w:rFonts w:ascii="Palatino Linotype" w:hAnsi="Palatino Linotype" w:cs="Calibri"/>
          <w:sz w:val="24"/>
          <w:szCs w:val="24"/>
        </w:rPr>
        <w:t>Association for Computers and the Humanities</w:t>
      </w:r>
      <w:r w:rsidR="009762B0">
        <w:rPr>
          <w:rFonts w:ascii="Palatino Linotype" w:hAnsi="Palatino Linotype" w:cs="Calibri"/>
          <w:sz w:val="24"/>
          <w:szCs w:val="24"/>
        </w:rPr>
        <w:t>Conference on Faith and History</w:t>
      </w:r>
    </w:p>
    <w:p w14:paraId="20C072C0" w14:textId="77777777" w:rsidR="009762B0" w:rsidRPr="00564D5E" w:rsidRDefault="009762B0" w:rsidP="009762B0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 w:rsidRPr="00564D5E">
        <w:rPr>
          <w:rFonts w:ascii="Palatino Linotype" w:hAnsi="Palatino Linotype" w:cs="Calibri"/>
          <w:sz w:val="24"/>
          <w:szCs w:val="24"/>
        </w:rPr>
        <w:t>Phi Alpha Theta</w:t>
      </w:r>
    </w:p>
    <w:p w14:paraId="3725FBEC" w14:textId="601ACBFC" w:rsidR="009762B0" w:rsidRPr="00ED4CFF" w:rsidRDefault="009762B0" w:rsidP="005554A2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</w:p>
    <w:p w14:paraId="74008B81" w14:textId="47C0CC61" w:rsidR="001E2134" w:rsidRPr="001E2134" w:rsidRDefault="001E2134" w:rsidP="001E2134">
      <w:pPr>
        <w:pStyle w:val="Achievement"/>
        <w:numPr>
          <w:ilvl w:val="0"/>
          <w:numId w:val="0"/>
        </w:numPr>
        <w:spacing w:after="0"/>
        <w:ind w:left="13" w:right="0" w:firstLine="13"/>
        <w:jc w:val="left"/>
        <w:rPr>
          <w:rFonts w:ascii="Palatino Linotype" w:hAnsi="Palatino Linotype" w:cs="Calibri"/>
          <w:b/>
          <w:sz w:val="24"/>
          <w:szCs w:val="22"/>
          <w:u w:val="single"/>
        </w:rPr>
      </w:pPr>
      <w:r w:rsidRPr="001E2134">
        <w:rPr>
          <w:rFonts w:ascii="Palatino Linotype" w:hAnsi="Palatino Linotype" w:cs="Calibri"/>
          <w:b/>
          <w:sz w:val="24"/>
          <w:szCs w:val="22"/>
          <w:u w:val="single"/>
        </w:rPr>
        <w:t>Certifications</w:t>
      </w:r>
    </w:p>
    <w:p w14:paraId="55C36366" w14:textId="794B8B01" w:rsidR="001E2134" w:rsidRPr="009E03B8" w:rsidRDefault="001E2134" w:rsidP="001E213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32"/>
          <w:szCs w:val="24"/>
          <w:u w:val="single"/>
        </w:rPr>
      </w:pPr>
      <w:r w:rsidRPr="009E03B8">
        <w:rPr>
          <w:rFonts w:ascii="Palatino Linotype" w:hAnsi="Palatino Linotype" w:cs="Calibri"/>
          <w:sz w:val="24"/>
          <w:szCs w:val="22"/>
        </w:rPr>
        <w:t>GIAC Certified Forensic Examiner, August 2013</w:t>
      </w:r>
    </w:p>
    <w:p w14:paraId="6D1CBA33" w14:textId="77777777" w:rsidR="003D497D" w:rsidRPr="001E3BE7" w:rsidRDefault="003D497D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</w:p>
    <w:p w14:paraId="1B89D761" w14:textId="4BD23E9D" w:rsidR="00285C52" w:rsidRPr="001E3BE7" w:rsidRDefault="00285C52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  <w:r w:rsidRPr="001E3BE7">
        <w:rPr>
          <w:rFonts w:ascii="Palatino Linotype" w:hAnsi="Palatino Linotype" w:cs="Calibri"/>
          <w:b/>
          <w:sz w:val="24"/>
          <w:szCs w:val="24"/>
          <w:u w:val="single"/>
        </w:rPr>
        <w:t>Leadership and Service</w:t>
      </w:r>
    </w:p>
    <w:p w14:paraId="215B27E4" w14:textId="5945437F" w:rsidR="00DB14D3" w:rsidRDefault="00DB14D3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Baylor University, Digital Humanities Initiative, Graduate Student Member, 2022-</w:t>
      </w:r>
      <w:r w:rsidR="003D5274">
        <w:rPr>
          <w:rFonts w:ascii="Palatino Linotype" w:hAnsi="Palatino Linotype" w:cs="Calibri"/>
          <w:sz w:val="24"/>
          <w:szCs w:val="24"/>
        </w:rPr>
        <w:t>p</w:t>
      </w:r>
      <w:r>
        <w:rPr>
          <w:rFonts w:ascii="Palatino Linotype" w:hAnsi="Palatino Linotype" w:cs="Calibri"/>
          <w:sz w:val="24"/>
          <w:szCs w:val="24"/>
        </w:rPr>
        <w:t>resent</w:t>
      </w:r>
    </w:p>
    <w:p w14:paraId="27ECD4DA" w14:textId="14EB48F9" w:rsidR="00D521F2" w:rsidRDefault="00501F20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Texas Education Agency, Social Studies TEKS Review, Workgroup D, </w:t>
      </w:r>
      <w:r w:rsidR="00D22C0F">
        <w:rPr>
          <w:rFonts w:ascii="Palatino Linotype" w:hAnsi="Palatino Linotype" w:cs="Calibri"/>
          <w:sz w:val="24"/>
          <w:szCs w:val="24"/>
        </w:rPr>
        <w:t>Summer</w:t>
      </w:r>
      <w:r w:rsidR="00C671BE">
        <w:rPr>
          <w:rFonts w:ascii="Palatino Linotype" w:hAnsi="Palatino Linotype" w:cs="Calibri"/>
          <w:sz w:val="24"/>
          <w:szCs w:val="24"/>
        </w:rPr>
        <w:t xml:space="preserve"> 2022 </w:t>
      </w:r>
    </w:p>
    <w:p w14:paraId="6887D871" w14:textId="22BF2ECB" w:rsidR="00541213" w:rsidRDefault="001363FF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Conference on Faith and History,</w:t>
      </w:r>
      <w:r w:rsidR="002F3D4A" w:rsidRPr="002F3D4A">
        <w:rPr>
          <w:rFonts w:ascii="Palatino Linotype" w:hAnsi="Palatino Linotype" w:cs="Calibri"/>
          <w:sz w:val="24"/>
          <w:szCs w:val="24"/>
        </w:rPr>
        <w:t xml:space="preserve"> </w:t>
      </w:r>
      <w:r w:rsidR="002F3D4A">
        <w:rPr>
          <w:rFonts w:ascii="Palatino Linotype" w:hAnsi="Palatino Linotype" w:cs="Calibri"/>
          <w:sz w:val="24"/>
          <w:szCs w:val="24"/>
        </w:rPr>
        <w:t>Graduate Student Representative,</w:t>
      </w:r>
      <w:r>
        <w:rPr>
          <w:rFonts w:ascii="Palatino Linotype" w:hAnsi="Palatino Linotype" w:cs="Calibri"/>
          <w:sz w:val="24"/>
          <w:szCs w:val="24"/>
        </w:rPr>
        <w:t xml:space="preserve"> 2022-present</w:t>
      </w:r>
    </w:p>
    <w:p w14:paraId="685546F8" w14:textId="268DE211" w:rsidR="00EB2662" w:rsidRDefault="00EB2662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Baylor University Library &amp; IT Student Advisory Group, 2019</w:t>
      </w:r>
      <w:r w:rsidR="00AD4891">
        <w:rPr>
          <w:rFonts w:ascii="Palatino Linotype" w:hAnsi="Palatino Linotype" w:cs="Calibri"/>
          <w:sz w:val="24"/>
          <w:szCs w:val="24"/>
        </w:rPr>
        <w:t xml:space="preserve"> - 2020</w:t>
      </w:r>
    </w:p>
    <w:p w14:paraId="4F7D203A" w14:textId="77777777" w:rsidR="001E2134" w:rsidRPr="00ED4CFF" w:rsidRDefault="001E2134" w:rsidP="001E2134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sz w:val="24"/>
          <w:szCs w:val="22"/>
        </w:rPr>
      </w:pPr>
      <w:r w:rsidRPr="00ED4CFF">
        <w:rPr>
          <w:rFonts w:ascii="Palatino Linotype" w:hAnsi="Palatino Linotype" w:cs="Calibri"/>
          <w:sz w:val="24"/>
          <w:szCs w:val="22"/>
        </w:rPr>
        <w:t>GIAC Advisory Board, August 2013 – present</w:t>
      </w:r>
    </w:p>
    <w:p w14:paraId="5504177B" w14:textId="77777777" w:rsidR="00491DC0" w:rsidRPr="001E3BE7" w:rsidRDefault="00491DC0" w:rsidP="00BE784F">
      <w:pPr>
        <w:pStyle w:val="Achievement"/>
        <w:numPr>
          <w:ilvl w:val="0"/>
          <w:numId w:val="0"/>
        </w:numPr>
        <w:spacing w:after="0"/>
        <w:ind w:right="0"/>
        <w:jc w:val="left"/>
        <w:rPr>
          <w:rFonts w:ascii="Palatino Linotype" w:hAnsi="Palatino Linotype" w:cs="Calibri"/>
          <w:b/>
          <w:sz w:val="24"/>
          <w:szCs w:val="24"/>
          <w:u w:val="single"/>
        </w:rPr>
      </w:pPr>
    </w:p>
    <w:sectPr w:rsidR="00491DC0" w:rsidRPr="001E3BE7" w:rsidSect="00315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28" w:right="720" w:bottom="837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D3DF" w14:textId="77777777" w:rsidR="005953F7" w:rsidRDefault="005953F7">
      <w:r>
        <w:separator/>
      </w:r>
    </w:p>
  </w:endnote>
  <w:endnote w:type="continuationSeparator" w:id="0">
    <w:p w14:paraId="606C0014" w14:textId="77777777" w:rsidR="005953F7" w:rsidRDefault="005953F7">
      <w:r>
        <w:continuationSeparator/>
      </w:r>
    </w:p>
  </w:endnote>
  <w:endnote w:type="continuationNotice" w:id="1">
    <w:p w14:paraId="3B366E15" w14:textId="77777777" w:rsidR="005953F7" w:rsidRDefault="00595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aneWi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B059" w14:textId="77777777" w:rsidR="000045F8" w:rsidRDefault="0000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CE75" w14:textId="77777777" w:rsidR="000045F8" w:rsidRDefault="00004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9097" w14:textId="77777777" w:rsidR="000045F8" w:rsidRDefault="0000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9169" w14:textId="77777777" w:rsidR="005953F7" w:rsidRDefault="005953F7">
      <w:r>
        <w:separator/>
      </w:r>
    </w:p>
  </w:footnote>
  <w:footnote w:type="continuationSeparator" w:id="0">
    <w:p w14:paraId="498C4BDB" w14:textId="77777777" w:rsidR="005953F7" w:rsidRDefault="005953F7">
      <w:r>
        <w:continuationSeparator/>
      </w:r>
    </w:p>
  </w:footnote>
  <w:footnote w:type="continuationNotice" w:id="1">
    <w:p w14:paraId="0ABA8FCC" w14:textId="77777777" w:rsidR="005953F7" w:rsidRDefault="00595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72E" w14:textId="77777777" w:rsidR="00840C52" w:rsidRDefault="00840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7D8" w14:textId="75950273" w:rsidR="00AF7BA6" w:rsidRDefault="00AF7BA6" w:rsidP="001909CA">
    <w:pPr>
      <w:pStyle w:val="Header"/>
      <w:tabs>
        <w:tab w:val="clear" w:pos="4320"/>
        <w:tab w:val="clear" w:pos="8640"/>
        <w:tab w:val="left" w:pos="96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F5CF" w14:textId="047B8309" w:rsidR="00840C52" w:rsidRDefault="001909CA" w:rsidP="001909CA">
    <w:pPr>
      <w:pStyle w:val="Header"/>
      <w:tabs>
        <w:tab w:val="clear" w:pos="4320"/>
        <w:tab w:val="clear" w:pos="8640"/>
        <w:tab w:val="left" w:pos="2139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5EA94B" wp14:editId="0A8DB601">
              <wp:simplePos x="0" y="0"/>
              <wp:positionH relativeFrom="page">
                <wp:posOffset>461645</wp:posOffset>
              </wp:positionH>
              <wp:positionV relativeFrom="page">
                <wp:posOffset>123680</wp:posOffset>
              </wp:positionV>
              <wp:extent cx="6748780" cy="829713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48780" cy="829713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212121"/>
                          </a:gs>
                          <a:gs pos="100000">
                            <a:srgbClr val="333333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08C193D" id="Rectangle 11" o:spid="_x0000_s1026" style="position:absolute;margin-left:36.35pt;margin-top:9.75pt;width:531.4pt;height:65.3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" fillcolor="#212121" stroked="f">
              <v:fill color2="#333" angle="270" focus="100%" type="gradient"/>
              <v:stroke joinstyle="round"/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 w16cid:durableId="1693336184">
    <w:abstractNumId w:val="0"/>
  </w:num>
  <w:num w:numId="2" w16cid:durableId="773865843">
    <w:abstractNumId w:val="1"/>
  </w:num>
  <w:num w:numId="3" w16cid:durableId="1331954804">
    <w:abstractNumId w:val="2"/>
  </w:num>
  <w:num w:numId="4" w16cid:durableId="391391687">
    <w:abstractNumId w:val="3"/>
  </w:num>
  <w:num w:numId="5" w16cid:durableId="337542769">
    <w:abstractNumId w:val="2"/>
  </w:num>
  <w:num w:numId="6" w16cid:durableId="2136827487">
    <w:abstractNumId w:val="2"/>
  </w:num>
  <w:num w:numId="7" w16cid:durableId="6758067">
    <w:abstractNumId w:val="2"/>
  </w:num>
  <w:num w:numId="8" w16cid:durableId="1920095197">
    <w:abstractNumId w:val="2"/>
  </w:num>
  <w:num w:numId="9" w16cid:durableId="1959293763">
    <w:abstractNumId w:val="2"/>
  </w:num>
  <w:num w:numId="10" w16cid:durableId="262147816">
    <w:abstractNumId w:val="2"/>
  </w:num>
  <w:num w:numId="11" w16cid:durableId="1413814569">
    <w:abstractNumId w:val="2"/>
  </w:num>
  <w:num w:numId="12" w16cid:durableId="1448890460">
    <w:abstractNumId w:val="2"/>
  </w:num>
  <w:num w:numId="13" w16cid:durableId="2095666307">
    <w:abstractNumId w:val="2"/>
  </w:num>
  <w:num w:numId="14" w16cid:durableId="64909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0"/>
    <w:rsid w:val="000045F8"/>
    <w:rsid w:val="00004C00"/>
    <w:rsid w:val="0002171C"/>
    <w:rsid w:val="0002242B"/>
    <w:rsid w:val="0005061B"/>
    <w:rsid w:val="00055743"/>
    <w:rsid w:val="00061876"/>
    <w:rsid w:val="000639F7"/>
    <w:rsid w:val="00064CDB"/>
    <w:rsid w:val="00065DED"/>
    <w:rsid w:val="000734E1"/>
    <w:rsid w:val="000811EA"/>
    <w:rsid w:val="00093DC6"/>
    <w:rsid w:val="00094619"/>
    <w:rsid w:val="000A4305"/>
    <w:rsid w:val="000A78FA"/>
    <w:rsid w:val="000C381C"/>
    <w:rsid w:val="000C47FD"/>
    <w:rsid w:val="000C6DB9"/>
    <w:rsid w:val="000D0CA3"/>
    <w:rsid w:val="000D538B"/>
    <w:rsid w:val="000E7443"/>
    <w:rsid w:val="000F0F88"/>
    <w:rsid w:val="001008CD"/>
    <w:rsid w:val="001107F0"/>
    <w:rsid w:val="00113C9C"/>
    <w:rsid w:val="00120EB6"/>
    <w:rsid w:val="00123006"/>
    <w:rsid w:val="0012377F"/>
    <w:rsid w:val="001326E4"/>
    <w:rsid w:val="001363FF"/>
    <w:rsid w:val="00163F37"/>
    <w:rsid w:val="00165709"/>
    <w:rsid w:val="00170527"/>
    <w:rsid w:val="00170C7F"/>
    <w:rsid w:val="00171D6B"/>
    <w:rsid w:val="00175713"/>
    <w:rsid w:val="00187F81"/>
    <w:rsid w:val="001909CA"/>
    <w:rsid w:val="00194996"/>
    <w:rsid w:val="001A20F1"/>
    <w:rsid w:val="001B296E"/>
    <w:rsid w:val="001B666A"/>
    <w:rsid w:val="001B6C3F"/>
    <w:rsid w:val="001C19E4"/>
    <w:rsid w:val="001E2134"/>
    <w:rsid w:val="001E399A"/>
    <w:rsid w:val="001E3BE7"/>
    <w:rsid w:val="001F2CBF"/>
    <w:rsid w:val="00202565"/>
    <w:rsid w:val="00211C0D"/>
    <w:rsid w:val="00217ADA"/>
    <w:rsid w:val="002316C6"/>
    <w:rsid w:val="00237000"/>
    <w:rsid w:val="00250D59"/>
    <w:rsid w:val="00263865"/>
    <w:rsid w:val="002752C7"/>
    <w:rsid w:val="00280778"/>
    <w:rsid w:val="002846DB"/>
    <w:rsid w:val="0028580C"/>
    <w:rsid w:val="00285C52"/>
    <w:rsid w:val="00286E29"/>
    <w:rsid w:val="002B2450"/>
    <w:rsid w:val="002B3992"/>
    <w:rsid w:val="002B6ABB"/>
    <w:rsid w:val="002C2D25"/>
    <w:rsid w:val="002C647D"/>
    <w:rsid w:val="002D241B"/>
    <w:rsid w:val="002D65E8"/>
    <w:rsid w:val="002E2EE7"/>
    <w:rsid w:val="002F3D4A"/>
    <w:rsid w:val="002F6B1B"/>
    <w:rsid w:val="00310161"/>
    <w:rsid w:val="0031270B"/>
    <w:rsid w:val="003150E7"/>
    <w:rsid w:val="00315A12"/>
    <w:rsid w:val="00325829"/>
    <w:rsid w:val="00335F0A"/>
    <w:rsid w:val="003475C9"/>
    <w:rsid w:val="00350EFE"/>
    <w:rsid w:val="00354D1C"/>
    <w:rsid w:val="00355C6E"/>
    <w:rsid w:val="00356B36"/>
    <w:rsid w:val="003629CB"/>
    <w:rsid w:val="00372CFB"/>
    <w:rsid w:val="0037406A"/>
    <w:rsid w:val="00380073"/>
    <w:rsid w:val="003B45F0"/>
    <w:rsid w:val="003C2511"/>
    <w:rsid w:val="003C3F7D"/>
    <w:rsid w:val="003D497D"/>
    <w:rsid w:val="003D5274"/>
    <w:rsid w:val="003E489C"/>
    <w:rsid w:val="003E53A4"/>
    <w:rsid w:val="003F4B1B"/>
    <w:rsid w:val="0040451F"/>
    <w:rsid w:val="0040472B"/>
    <w:rsid w:val="00411E78"/>
    <w:rsid w:val="00411EC3"/>
    <w:rsid w:val="0041664C"/>
    <w:rsid w:val="0042116D"/>
    <w:rsid w:val="004213A3"/>
    <w:rsid w:val="004217F9"/>
    <w:rsid w:val="00437606"/>
    <w:rsid w:val="00440359"/>
    <w:rsid w:val="004406AA"/>
    <w:rsid w:val="00443456"/>
    <w:rsid w:val="0045406D"/>
    <w:rsid w:val="00467787"/>
    <w:rsid w:val="00467974"/>
    <w:rsid w:val="00467B2B"/>
    <w:rsid w:val="00467B82"/>
    <w:rsid w:val="00474059"/>
    <w:rsid w:val="00491DC0"/>
    <w:rsid w:val="004A27F2"/>
    <w:rsid w:val="004A5D88"/>
    <w:rsid w:val="004B1C0B"/>
    <w:rsid w:val="004B3238"/>
    <w:rsid w:val="004C7F97"/>
    <w:rsid w:val="004D11B1"/>
    <w:rsid w:val="004F52E8"/>
    <w:rsid w:val="00501F20"/>
    <w:rsid w:val="005147D4"/>
    <w:rsid w:val="00524D13"/>
    <w:rsid w:val="00541213"/>
    <w:rsid w:val="00545FD0"/>
    <w:rsid w:val="005554A2"/>
    <w:rsid w:val="00556814"/>
    <w:rsid w:val="00564D5E"/>
    <w:rsid w:val="00571B95"/>
    <w:rsid w:val="0057629F"/>
    <w:rsid w:val="0057762A"/>
    <w:rsid w:val="00580334"/>
    <w:rsid w:val="00583A7A"/>
    <w:rsid w:val="00590C4F"/>
    <w:rsid w:val="005953F7"/>
    <w:rsid w:val="005A1893"/>
    <w:rsid w:val="005A2670"/>
    <w:rsid w:val="005A64B0"/>
    <w:rsid w:val="005A7919"/>
    <w:rsid w:val="005C2F3F"/>
    <w:rsid w:val="005D65BA"/>
    <w:rsid w:val="005E6C54"/>
    <w:rsid w:val="005F32E6"/>
    <w:rsid w:val="005F6F2F"/>
    <w:rsid w:val="00600E6C"/>
    <w:rsid w:val="006019B7"/>
    <w:rsid w:val="00612FF2"/>
    <w:rsid w:val="0064103F"/>
    <w:rsid w:val="00650DF0"/>
    <w:rsid w:val="006564C5"/>
    <w:rsid w:val="00667DA3"/>
    <w:rsid w:val="0067003F"/>
    <w:rsid w:val="00691714"/>
    <w:rsid w:val="00694DAA"/>
    <w:rsid w:val="006D0F53"/>
    <w:rsid w:val="006E4D99"/>
    <w:rsid w:val="006E56E8"/>
    <w:rsid w:val="006F24DD"/>
    <w:rsid w:val="006F5253"/>
    <w:rsid w:val="00731678"/>
    <w:rsid w:val="00732FF6"/>
    <w:rsid w:val="0073301A"/>
    <w:rsid w:val="0074066E"/>
    <w:rsid w:val="0074601F"/>
    <w:rsid w:val="00746C72"/>
    <w:rsid w:val="007530FA"/>
    <w:rsid w:val="0075779E"/>
    <w:rsid w:val="00766C79"/>
    <w:rsid w:val="007829F7"/>
    <w:rsid w:val="00783193"/>
    <w:rsid w:val="007875A0"/>
    <w:rsid w:val="00797E14"/>
    <w:rsid w:val="007E0F31"/>
    <w:rsid w:val="007E2B04"/>
    <w:rsid w:val="007E5BDA"/>
    <w:rsid w:val="007F0E8C"/>
    <w:rsid w:val="00800773"/>
    <w:rsid w:val="00804104"/>
    <w:rsid w:val="0080564D"/>
    <w:rsid w:val="00807DDE"/>
    <w:rsid w:val="00820106"/>
    <w:rsid w:val="00824E25"/>
    <w:rsid w:val="008255B2"/>
    <w:rsid w:val="00833CFC"/>
    <w:rsid w:val="00840C52"/>
    <w:rsid w:val="00840DFF"/>
    <w:rsid w:val="00841F33"/>
    <w:rsid w:val="008477AA"/>
    <w:rsid w:val="00860DD8"/>
    <w:rsid w:val="00866125"/>
    <w:rsid w:val="008679B5"/>
    <w:rsid w:val="008841D8"/>
    <w:rsid w:val="008A5795"/>
    <w:rsid w:val="008B4B38"/>
    <w:rsid w:val="008C0D38"/>
    <w:rsid w:val="008D6360"/>
    <w:rsid w:val="008D77BB"/>
    <w:rsid w:val="008E2575"/>
    <w:rsid w:val="008F0278"/>
    <w:rsid w:val="00900A50"/>
    <w:rsid w:val="00905FAE"/>
    <w:rsid w:val="00910AD5"/>
    <w:rsid w:val="0091752B"/>
    <w:rsid w:val="00923688"/>
    <w:rsid w:val="0092655C"/>
    <w:rsid w:val="00931BA9"/>
    <w:rsid w:val="0094618E"/>
    <w:rsid w:val="0094763D"/>
    <w:rsid w:val="00952F1B"/>
    <w:rsid w:val="009604AF"/>
    <w:rsid w:val="00965F16"/>
    <w:rsid w:val="00966379"/>
    <w:rsid w:val="009674EA"/>
    <w:rsid w:val="00970865"/>
    <w:rsid w:val="009762B0"/>
    <w:rsid w:val="00987A7C"/>
    <w:rsid w:val="00995C4A"/>
    <w:rsid w:val="009A3897"/>
    <w:rsid w:val="009A68B6"/>
    <w:rsid w:val="009C5139"/>
    <w:rsid w:val="009C5767"/>
    <w:rsid w:val="009D0CD4"/>
    <w:rsid w:val="009D30DE"/>
    <w:rsid w:val="009D7288"/>
    <w:rsid w:val="009E03B8"/>
    <w:rsid w:val="009E0511"/>
    <w:rsid w:val="009E10D2"/>
    <w:rsid w:val="00A05B39"/>
    <w:rsid w:val="00A10731"/>
    <w:rsid w:val="00A1208D"/>
    <w:rsid w:val="00A13562"/>
    <w:rsid w:val="00A2047A"/>
    <w:rsid w:val="00A21AE6"/>
    <w:rsid w:val="00A3671F"/>
    <w:rsid w:val="00A43F00"/>
    <w:rsid w:val="00A71A3E"/>
    <w:rsid w:val="00A7633D"/>
    <w:rsid w:val="00A82C80"/>
    <w:rsid w:val="00A83C28"/>
    <w:rsid w:val="00A967F0"/>
    <w:rsid w:val="00AA140B"/>
    <w:rsid w:val="00AA602F"/>
    <w:rsid w:val="00AC5997"/>
    <w:rsid w:val="00AD2993"/>
    <w:rsid w:val="00AD2D88"/>
    <w:rsid w:val="00AD4596"/>
    <w:rsid w:val="00AD4891"/>
    <w:rsid w:val="00AE0B73"/>
    <w:rsid w:val="00AF7BA6"/>
    <w:rsid w:val="00B05725"/>
    <w:rsid w:val="00B103B4"/>
    <w:rsid w:val="00B1185D"/>
    <w:rsid w:val="00B11B4F"/>
    <w:rsid w:val="00B14143"/>
    <w:rsid w:val="00B20808"/>
    <w:rsid w:val="00B23E87"/>
    <w:rsid w:val="00B2712C"/>
    <w:rsid w:val="00B351A0"/>
    <w:rsid w:val="00B4051D"/>
    <w:rsid w:val="00B61AF1"/>
    <w:rsid w:val="00B62165"/>
    <w:rsid w:val="00B636E0"/>
    <w:rsid w:val="00B676B8"/>
    <w:rsid w:val="00B74E88"/>
    <w:rsid w:val="00B75D11"/>
    <w:rsid w:val="00B81AD6"/>
    <w:rsid w:val="00B97671"/>
    <w:rsid w:val="00BA059C"/>
    <w:rsid w:val="00BA1841"/>
    <w:rsid w:val="00BA4875"/>
    <w:rsid w:val="00BA4DEA"/>
    <w:rsid w:val="00BB1AE5"/>
    <w:rsid w:val="00BB7E67"/>
    <w:rsid w:val="00BD0E41"/>
    <w:rsid w:val="00BD52C4"/>
    <w:rsid w:val="00BE0B7F"/>
    <w:rsid w:val="00BE44F2"/>
    <w:rsid w:val="00BE784F"/>
    <w:rsid w:val="00BF45B8"/>
    <w:rsid w:val="00C025B9"/>
    <w:rsid w:val="00C062EE"/>
    <w:rsid w:val="00C13711"/>
    <w:rsid w:val="00C17474"/>
    <w:rsid w:val="00C20D55"/>
    <w:rsid w:val="00C25A84"/>
    <w:rsid w:val="00C4234D"/>
    <w:rsid w:val="00C60E03"/>
    <w:rsid w:val="00C6366B"/>
    <w:rsid w:val="00C671BE"/>
    <w:rsid w:val="00C709D7"/>
    <w:rsid w:val="00C72560"/>
    <w:rsid w:val="00C740CC"/>
    <w:rsid w:val="00C85044"/>
    <w:rsid w:val="00CA5FE0"/>
    <w:rsid w:val="00CA6A50"/>
    <w:rsid w:val="00CB26BC"/>
    <w:rsid w:val="00CB3177"/>
    <w:rsid w:val="00CC5E39"/>
    <w:rsid w:val="00CE460B"/>
    <w:rsid w:val="00CF28F2"/>
    <w:rsid w:val="00CF3423"/>
    <w:rsid w:val="00CF497F"/>
    <w:rsid w:val="00D04296"/>
    <w:rsid w:val="00D05881"/>
    <w:rsid w:val="00D062A4"/>
    <w:rsid w:val="00D0668A"/>
    <w:rsid w:val="00D10BF8"/>
    <w:rsid w:val="00D13F52"/>
    <w:rsid w:val="00D22C0F"/>
    <w:rsid w:val="00D2654A"/>
    <w:rsid w:val="00D3004B"/>
    <w:rsid w:val="00D37DFD"/>
    <w:rsid w:val="00D418D3"/>
    <w:rsid w:val="00D521F2"/>
    <w:rsid w:val="00D618B5"/>
    <w:rsid w:val="00D70B64"/>
    <w:rsid w:val="00D801BE"/>
    <w:rsid w:val="00D8334E"/>
    <w:rsid w:val="00D84B54"/>
    <w:rsid w:val="00D875B5"/>
    <w:rsid w:val="00D94219"/>
    <w:rsid w:val="00DA5117"/>
    <w:rsid w:val="00DB14D3"/>
    <w:rsid w:val="00DC0A8C"/>
    <w:rsid w:val="00DC58B5"/>
    <w:rsid w:val="00DC5B36"/>
    <w:rsid w:val="00DE0D51"/>
    <w:rsid w:val="00DE46F3"/>
    <w:rsid w:val="00DE736F"/>
    <w:rsid w:val="00DF63C6"/>
    <w:rsid w:val="00E01C53"/>
    <w:rsid w:val="00E06A08"/>
    <w:rsid w:val="00E2161D"/>
    <w:rsid w:val="00E261D2"/>
    <w:rsid w:val="00E279BA"/>
    <w:rsid w:val="00E54674"/>
    <w:rsid w:val="00E66E61"/>
    <w:rsid w:val="00E70356"/>
    <w:rsid w:val="00E70646"/>
    <w:rsid w:val="00E90C74"/>
    <w:rsid w:val="00EB1731"/>
    <w:rsid w:val="00EB2662"/>
    <w:rsid w:val="00EB32F4"/>
    <w:rsid w:val="00EB6332"/>
    <w:rsid w:val="00EB753F"/>
    <w:rsid w:val="00ED1325"/>
    <w:rsid w:val="00ED27DF"/>
    <w:rsid w:val="00ED4061"/>
    <w:rsid w:val="00ED4CFF"/>
    <w:rsid w:val="00ED5181"/>
    <w:rsid w:val="00ED739C"/>
    <w:rsid w:val="00EE29F2"/>
    <w:rsid w:val="00F12C73"/>
    <w:rsid w:val="00F153D7"/>
    <w:rsid w:val="00F17694"/>
    <w:rsid w:val="00F24629"/>
    <w:rsid w:val="00F25755"/>
    <w:rsid w:val="00F301C7"/>
    <w:rsid w:val="00F302FB"/>
    <w:rsid w:val="00F45B56"/>
    <w:rsid w:val="00F509CD"/>
    <w:rsid w:val="00F52BE1"/>
    <w:rsid w:val="00F559C6"/>
    <w:rsid w:val="00F5610B"/>
    <w:rsid w:val="00F774BC"/>
    <w:rsid w:val="00F842A2"/>
    <w:rsid w:val="00FB335F"/>
    <w:rsid w:val="00FB5AF4"/>
    <w:rsid w:val="00FC054D"/>
    <w:rsid w:val="00FC535A"/>
    <w:rsid w:val="00FC5D6B"/>
    <w:rsid w:val="00FD47DA"/>
    <w:rsid w:val="00FD5FF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E94E7B"/>
  <w15:chartTrackingRefBased/>
  <w15:docId w15:val="{904EB487-1CED-41EC-A9D8-4576B54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840" w:right="-360"/>
    </w:pPr>
    <w:rPr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right="0" w:firstLine="0"/>
      <w:outlineLvl w:val="6"/>
    </w:pPr>
    <w:rPr>
      <w:rFonts w:ascii="ArcaneWide" w:hAnsi="ArcaneWi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-DefaultParagraphFont">
    <w:name w:val="WW-Default Paragraph Font"/>
  </w:style>
  <w:style w:type="character" w:styleId="Emphasis">
    <w:name w:val="Emphasis"/>
    <w:qFormat/>
    <w:rPr>
      <w:rFonts w:ascii="Arial" w:hAnsi="Arial"/>
      <w:b/>
      <w:spacing w:val="-10"/>
    </w:rPr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styleId="List">
    <w:name w:val="List"/>
    <w:basedOn w:val="BodyText"/>
    <w:pPr>
      <w:ind w:left="1512" w:hanging="432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1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pPr>
      <w:numPr>
        <w:numId w:val="2"/>
      </w:numPr>
    </w:pPr>
  </w:style>
  <w:style w:type="paragraph" w:styleId="ListNumber">
    <w:name w:val="List Number"/>
    <w:basedOn w:val="List"/>
    <w:pPr>
      <w:numPr>
        <w:numId w:val="4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pPr>
      <w:numPr>
        <w:numId w:val="3"/>
      </w:numPr>
      <w:spacing w:after="60"/>
      <w:jc w:val="both"/>
    </w:pPr>
    <w:rPr>
      <w:rFonts w:ascii="Arial" w:eastAsia="Batang" w:hAnsi="Arial"/>
      <w:spacing w:val="-5"/>
    </w:rPr>
  </w:style>
  <w:style w:type="paragraph" w:customStyle="1" w:styleId="Institution">
    <w:name w:val="Institution"/>
    <w:basedOn w:val="Normal"/>
    <w:next w:val="Achievement"/>
    <w:pPr>
      <w:spacing w:after="60" w:line="160" w:lineRule="atLeast"/>
      <w:ind w:left="0" w:right="0"/>
    </w:pPr>
    <w:rPr>
      <w:rFonts w:ascii="ArcaneWide" w:eastAsia="Batang" w:hAnsi="ArcaneWide"/>
    </w:rPr>
  </w:style>
  <w:style w:type="paragraph" w:customStyle="1" w:styleId="SectionTitle">
    <w:name w:val="Section Title"/>
    <w:basedOn w:val="Normal"/>
    <w:next w:val="Normal"/>
    <w:pPr>
      <w:spacing w:line="120" w:lineRule="atLeast"/>
      <w:ind w:left="0" w:right="0"/>
    </w:pPr>
    <w:rPr>
      <w:rFonts w:ascii="Arial Black" w:eastAsia="Batang" w:hAnsi="Arial Black"/>
      <w:spacing w:val="-1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C2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2576829-30D6-4CA2-9FAB-197C5063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Office\Templates\1033\Contemporary Letter.dot</Template>
  <TotalTime>23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Trinity Mother Frances Hospitals and Clinics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Kay Whitton</dc:creator>
  <cp:keywords/>
  <cp:lastModifiedBy>Leech, Patrick</cp:lastModifiedBy>
  <cp:revision>32</cp:revision>
  <cp:lastPrinted>2023-04-18T20:44:00Z</cp:lastPrinted>
  <dcterms:created xsi:type="dcterms:W3CDTF">2023-04-18T20:44:00Z</dcterms:created>
  <dcterms:modified xsi:type="dcterms:W3CDTF">2023-08-22T00:01:00Z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2000062900</vt:i4>
  </property>
</Properties>
</file>